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34" w:rsidRDefault="00991234">
      <w:pPr>
        <w:spacing w:line="560" w:lineRule="exact"/>
        <w:ind w:firstLineChars="200" w:firstLine="560"/>
        <w:rPr>
          <w:rFonts w:ascii="Times New Roman" w:eastAsia="仿宋_GB2312" w:hAnsi="Times New Roman" w:cs="Times New Roman"/>
          <w:sz w:val="28"/>
          <w:szCs w:val="28"/>
        </w:rPr>
      </w:pPr>
    </w:p>
    <w:p w:rsidR="004115BD" w:rsidRDefault="004115BD" w:rsidP="004115BD">
      <w:pPr>
        <w:spacing w:line="56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山西省</w:t>
      </w:r>
      <w:r>
        <w:rPr>
          <w:rFonts w:ascii="Times New Roman" w:eastAsia="方正小标宋简体" w:hAnsi="Times New Roman" w:cs="Times New Roman"/>
          <w:sz w:val="44"/>
          <w:szCs w:val="44"/>
        </w:rPr>
        <w:t>投资需求信息</w:t>
      </w:r>
    </w:p>
    <w:p w:rsidR="00991234" w:rsidRDefault="004115BD" w:rsidP="004115BD">
      <w:pPr>
        <w:spacing w:line="560" w:lineRule="exact"/>
        <w:jc w:val="center"/>
        <w:rPr>
          <w:rFonts w:ascii="方正小标宋简体" w:eastAsia="方正小标宋简体" w:hAnsi="方正小标宋简体" w:cs="方正小标宋简体"/>
          <w:sz w:val="44"/>
          <w:szCs w:val="44"/>
        </w:rPr>
      </w:pPr>
      <w:r w:rsidRPr="005055A6">
        <w:rPr>
          <w:rFonts w:ascii="Times New Roman" w:eastAsia="方正小标宋简体" w:hAnsi="Times New Roman" w:cs="Times New Roman" w:hint="eastAsia"/>
          <w:sz w:val="36"/>
          <w:szCs w:val="36"/>
        </w:rPr>
        <w:t>(</w:t>
      </w:r>
      <w:r w:rsidRPr="005055A6">
        <w:rPr>
          <w:rFonts w:ascii="Times New Roman" w:eastAsia="方正小标宋简体" w:hAnsi="Times New Roman" w:cs="Times New Roman"/>
          <w:sz w:val="36"/>
          <w:szCs w:val="36"/>
        </w:rPr>
        <w:t>2020</w:t>
      </w:r>
      <w:r w:rsidRPr="005055A6">
        <w:rPr>
          <w:rFonts w:ascii="Times New Roman" w:eastAsia="方正小标宋简体" w:hAnsi="Times New Roman" w:cs="Times New Roman" w:hint="eastAsia"/>
          <w:sz w:val="36"/>
          <w:szCs w:val="36"/>
        </w:rPr>
        <w:t>年</w:t>
      </w:r>
      <w:r w:rsidRPr="005055A6">
        <w:rPr>
          <w:rFonts w:ascii="Times New Roman" w:eastAsia="方正小标宋简体" w:hAnsi="Times New Roman" w:cs="Times New Roman"/>
          <w:sz w:val="36"/>
          <w:szCs w:val="36"/>
        </w:rPr>
        <w:t>第</w:t>
      </w:r>
      <w:r>
        <w:rPr>
          <w:rFonts w:ascii="Times New Roman" w:eastAsia="方正小标宋简体" w:hAnsi="Times New Roman" w:cs="Times New Roman"/>
          <w:sz w:val="36"/>
          <w:szCs w:val="36"/>
        </w:rPr>
        <w:t>3</w:t>
      </w:r>
      <w:bookmarkStart w:id="0" w:name="_GoBack"/>
      <w:bookmarkEnd w:id="0"/>
      <w:r w:rsidRPr="005055A6">
        <w:rPr>
          <w:rFonts w:ascii="Times New Roman" w:eastAsia="方正小标宋简体" w:hAnsi="Times New Roman" w:cs="Times New Roman" w:hint="eastAsia"/>
          <w:sz w:val="36"/>
          <w:szCs w:val="36"/>
        </w:rPr>
        <w:t>期</w:t>
      </w:r>
      <w:r w:rsidRPr="005055A6">
        <w:rPr>
          <w:rFonts w:ascii="Times New Roman" w:eastAsia="方正小标宋简体" w:hAnsi="Times New Roman" w:cs="Times New Roman" w:hint="eastAsia"/>
          <w:sz w:val="36"/>
          <w:szCs w:val="36"/>
        </w:rPr>
        <w:t>)</w:t>
      </w:r>
    </w:p>
    <w:p w:rsidR="00991234" w:rsidRDefault="00991234">
      <w:pPr>
        <w:spacing w:line="560" w:lineRule="exact"/>
        <w:rPr>
          <w:rFonts w:ascii="黑体" w:eastAsia="黑体" w:hAnsi="黑体" w:cs="黑体"/>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【太原市促进外来投资局提供信息】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太钢高端碳纤维千吨级基地三期工程年产</w:t>
      </w:r>
      <w:r>
        <w:rPr>
          <w:rFonts w:ascii="黑体" w:eastAsia="黑体" w:hAnsi="黑体" w:cs="黑体"/>
          <w:sz w:val="28"/>
          <w:szCs w:val="28"/>
        </w:rPr>
        <w:t>1800</w:t>
      </w:r>
      <w:r>
        <w:rPr>
          <w:rFonts w:ascii="黑体" w:eastAsia="黑体" w:hAnsi="黑体" w:cs="黑体"/>
          <w:sz w:val="28"/>
          <w:szCs w:val="28"/>
        </w:rPr>
        <w:t>吨高性能碳纤维产业链项目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该项目投资主体为太钢集团，委托山西钢科实施，总投资</w:t>
      </w:r>
      <w:r>
        <w:rPr>
          <w:rFonts w:ascii="Times New Roman" w:eastAsia="仿宋_GB2312" w:hAnsi="Times New Roman" w:cs="Times New Roman"/>
          <w:sz w:val="28"/>
          <w:szCs w:val="28"/>
        </w:rPr>
        <w:t>9.9</w:t>
      </w:r>
      <w:r>
        <w:rPr>
          <w:rFonts w:ascii="Times New Roman" w:eastAsia="仿宋_GB2312" w:hAnsi="Times New Roman" w:cs="Times New Roman"/>
          <w:sz w:val="28"/>
          <w:szCs w:val="28"/>
        </w:rPr>
        <w:t>亿元。拟建在阳曲县黄寨镇城晋驿村山西钢科现有厂区内，建设一条年产</w:t>
      </w:r>
      <w:r>
        <w:rPr>
          <w:rFonts w:ascii="Times New Roman" w:eastAsia="仿宋_GB2312" w:hAnsi="Times New Roman" w:cs="Times New Roman"/>
          <w:sz w:val="28"/>
          <w:szCs w:val="28"/>
        </w:rPr>
        <w:t>1800</w:t>
      </w:r>
      <w:r>
        <w:rPr>
          <w:rFonts w:ascii="Times New Roman" w:eastAsia="仿宋_GB2312" w:hAnsi="Times New Roman" w:cs="Times New Roman"/>
          <w:sz w:val="28"/>
          <w:szCs w:val="28"/>
        </w:rPr>
        <w:t>吨高性能、低成本全流程碳纤维生产线，包括聚合生产线、纺丝生产线、氧化碳化生产线，配套建设公用辅助设施和分析检测中心，预计</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月项目建成投产。拟引资方式为合资、合作、融资等，寻求碳纤维产业链发展将围绕碳纤维相关行业进行全产业链招商，需求为涉及碳纤维及新材料行业的优质项目，要求具有发展潜力，孵化项目</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年内争取达到规上企业，并具有评选高新技术企业能力。</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智能制造数字产业园项</w:t>
      </w:r>
      <w:r>
        <w:rPr>
          <w:rFonts w:ascii="黑体" w:eastAsia="黑体" w:hAnsi="黑体" w:cs="黑体"/>
          <w:sz w:val="28"/>
          <w:szCs w:val="28"/>
        </w:rPr>
        <w:t>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180.3</w:t>
      </w:r>
      <w:r>
        <w:rPr>
          <w:rFonts w:ascii="Times New Roman" w:eastAsia="仿宋_GB2312" w:hAnsi="Times New Roman" w:cs="Times New Roman"/>
          <w:sz w:val="28"/>
          <w:szCs w:val="28"/>
        </w:rPr>
        <w:t>亿元，分为三个子项目：腾讯微识物联基地（微识物联</w:t>
      </w:r>
      <w:r>
        <w:rPr>
          <w:rFonts w:ascii="Times New Roman" w:eastAsia="仿宋_GB2312" w:hAnsi="Times New Roman" w:cs="Times New Roman"/>
          <w:sz w:val="28"/>
          <w:szCs w:val="28"/>
        </w:rPr>
        <w:t>+</w:t>
      </w:r>
      <w:r>
        <w:rPr>
          <w:rFonts w:ascii="Times New Roman" w:eastAsia="仿宋_GB2312" w:hAnsi="Times New Roman" w:cs="Times New Roman"/>
          <w:sz w:val="28"/>
          <w:szCs w:val="28"/>
        </w:rPr>
        <w:t>数字山西）；智能制造数字产业园一期（创新研发中心、智能制造中心、业务结算中心、数字物流中心等四个中心）；智能制造数字产业园二期为腾讯微识物联基地提供生态产品支持。拟引资额为</w:t>
      </w:r>
      <w:r>
        <w:rPr>
          <w:rFonts w:ascii="Times New Roman" w:eastAsia="仿宋_GB2312" w:hAnsi="Times New Roman" w:cs="Times New Roman"/>
          <w:sz w:val="28"/>
          <w:szCs w:val="28"/>
        </w:rPr>
        <w:t>180.3</w:t>
      </w:r>
      <w:r>
        <w:rPr>
          <w:rFonts w:ascii="Times New Roman" w:eastAsia="仿宋_GB2312" w:hAnsi="Times New Roman" w:cs="Times New Roman"/>
          <w:sz w:val="28"/>
          <w:szCs w:val="28"/>
        </w:rPr>
        <w:t>亿元，拟引资方式为合资、合作。</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中电智云太原云数据中心项目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亿元，园区建筑面积</w:t>
      </w:r>
      <w:r>
        <w:rPr>
          <w:rFonts w:ascii="Times New Roman" w:eastAsia="仿宋_GB2312" w:hAnsi="Times New Roman" w:cs="Times New Roman"/>
          <w:sz w:val="28"/>
          <w:szCs w:val="28"/>
        </w:rPr>
        <w:t>45014</w:t>
      </w:r>
      <w:r>
        <w:rPr>
          <w:rFonts w:ascii="Times New Roman" w:eastAsia="仿宋_GB2312" w:hAnsi="Times New Roman" w:cs="Times New Roman"/>
          <w:sz w:val="28"/>
          <w:szCs w:val="28"/>
        </w:rPr>
        <w:t>㎡，占地面积</w:t>
      </w:r>
      <w:r>
        <w:rPr>
          <w:rFonts w:ascii="Times New Roman" w:eastAsia="仿宋_GB2312" w:hAnsi="Times New Roman" w:cs="Times New Roman"/>
          <w:sz w:val="28"/>
          <w:szCs w:val="28"/>
        </w:rPr>
        <w:t>9181</w:t>
      </w:r>
      <w:r>
        <w:rPr>
          <w:rFonts w:ascii="Times New Roman" w:eastAsia="仿宋_GB2312" w:hAnsi="Times New Roman" w:cs="Times New Roman"/>
          <w:sz w:val="28"/>
          <w:szCs w:val="28"/>
        </w:rPr>
        <w:t>㎡，建设规模</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万个机架。中心建设已经进展到主体封顶，将在</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年三季</w:t>
      </w:r>
      <w:r>
        <w:rPr>
          <w:rFonts w:ascii="Times New Roman" w:eastAsia="仿宋_GB2312" w:hAnsi="Times New Roman" w:cs="Times New Roman"/>
          <w:sz w:val="28"/>
          <w:szCs w:val="28"/>
        </w:rPr>
        <w:lastRenderedPageBreak/>
        <w:t>度提供服务。设计标准为</w:t>
      </w:r>
      <w:r>
        <w:rPr>
          <w:rFonts w:ascii="Times New Roman" w:eastAsia="仿宋_GB2312" w:hAnsi="Times New Roman" w:cs="Times New Roman"/>
          <w:sz w:val="28"/>
          <w:szCs w:val="28"/>
        </w:rPr>
        <w:t>GB50174</w:t>
      </w:r>
      <w:r>
        <w:rPr>
          <w:rFonts w:ascii="Times New Roman" w:eastAsia="仿宋_GB2312" w:hAnsi="Times New Roman" w:cs="Times New Roman"/>
          <w:sz w:val="28"/>
          <w:szCs w:val="28"/>
        </w:rPr>
        <w:t>，按照国标建设，符合</w:t>
      </w:r>
      <w:r>
        <w:rPr>
          <w:rFonts w:ascii="Times New Roman" w:eastAsia="仿宋_GB2312" w:hAnsi="Times New Roman" w:cs="Times New Roman"/>
          <w:sz w:val="28"/>
          <w:szCs w:val="28"/>
        </w:rPr>
        <w:t>各大电信运营商、金融机构、政府和企业客户的要求。拟引进企业为互联网运营企业，电商企业，医疗、教育、金融、交通等行业网络服务和运营类企业。</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（联系人：太原市促进外来投资局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王文杰</w:t>
      </w:r>
      <w:r>
        <w:rPr>
          <w:rFonts w:ascii="楷体" w:eastAsia="楷体" w:hAnsi="楷体" w:cs="楷体" w:hint="eastAsia"/>
          <w:sz w:val="28"/>
          <w:szCs w:val="28"/>
        </w:rPr>
        <w:t xml:space="preserve">  13623592016</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【大同市促进外来投资局提供信息】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广灵县水神堂旅游综合开发项目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5.5</w:t>
      </w:r>
      <w:r>
        <w:rPr>
          <w:rFonts w:ascii="Times New Roman" w:eastAsia="仿宋_GB2312" w:hAnsi="Times New Roman" w:cs="Times New Roman"/>
          <w:sz w:val="28"/>
          <w:szCs w:val="28"/>
        </w:rPr>
        <w:t>亿元，以美化绿化为主，开发自行车和徒步绿道一条，新建</w:t>
      </w:r>
      <w:r>
        <w:rPr>
          <w:rFonts w:ascii="Times New Roman" w:eastAsia="仿宋_GB2312" w:hAnsi="Times New Roman" w:cs="Times New Roman"/>
          <w:sz w:val="28"/>
          <w:szCs w:val="28"/>
        </w:rPr>
        <w:t>“</w:t>
      </w:r>
      <w:r>
        <w:rPr>
          <w:rFonts w:ascii="Times New Roman" w:eastAsia="仿宋_GB2312" w:hAnsi="Times New Roman" w:cs="Times New Roman"/>
          <w:sz w:val="28"/>
          <w:szCs w:val="28"/>
        </w:rPr>
        <w:t>湿地探索</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中心，观景平台、湿地健身中心、滨水栈道、景观亭等；冰上运动中心：利用湿地外围水域，夏季开发水上娱乐项目，冬季开发滑冰、雪战、冰球等旅游项目；建设水神堂</w:t>
      </w:r>
      <w:r>
        <w:rPr>
          <w:rFonts w:ascii="Times New Roman" w:eastAsia="仿宋_GB2312" w:hAnsi="Times New Roman" w:cs="Times New Roman"/>
          <w:sz w:val="28"/>
          <w:szCs w:val="28"/>
        </w:rPr>
        <w:t>演艺中心，项目开发后，定期演出</w:t>
      </w:r>
      <w:r>
        <w:rPr>
          <w:rFonts w:ascii="Times New Roman" w:eastAsia="仿宋_GB2312" w:hAnsi="Times New Roman" w:cs="Times New Roman"/>
          <w:sz w:val="28"/>
          <w:szCs w:val="28"/>
        </w:rPr>
        <w:t>“</w:t>
      </w:r>
      <w:r>
        <w:rPr>
          <w:rFonts w:ascii="Times New Roman" w:eastAsia="仿宋_GB2312" w:hAnsi="Times New Roman" w:cs="Times New Roman"/>
          <w:sz w:val="28"/>
          <w:szCs w:val="28"/>
        </w:rPr>
        <w:t>水神之舞</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、广灵本土民俗风情、非遗演义等。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拟引资方式：独资、合资。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广灵县白羊峪片区旅游开发项目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亿元，建设白羊田园综合体、</w:t>
      </w:r>
      <w:r>
        <w:rPr>
          <w:rFonts w:ascii="Times New Roman" w:eastAsia="仿宋_GB2312" w:hAnsi="Times New Roman" w:cs="Times New Roman"/>
          <w:sz w:val="28"/>
          <w:szCs w:val="28"/>
        </w:rPr>
        <w:t>“</w:t>
      </w:r>
      <w:r>
        <w:rPr>
          <w:rFonts w:ascii="Times New Roman" w:eastAsia="仿宋_GB2312" w:hAnsi="Times New Roman" w:cs="Times New Roman"/>
          <w:sz w:val="28"/>
          <w:szCs w:val="28"/>
        </w:rPr>
        <w:t>老君洞天</w:t>
      </w:r>
      <w:r>
        <w:rPr>
          <w:rFonts w:ascii="Times New Roman" w:eastAsia="仿宋_GB2312" w:hAnsi="Times New Roman" w:cs="Times New Roman"/>
          <w:sz w:val="28"/>
          <w:szCs w:val="28"/>
        </w:rPr>
        <w:t>”</w:t>
      </w:r>
      <w:r>
        <w:rPr>
          <w:rFonts w:ascii="Times New Roman" w:eastAsia="仿宋_GB2312" w:hAnsi="Times New Roman" w:cs="Times New Roman"/>
          <w:sz w:val="28"/>
          <w:szCs w:val="28"/>
        </w:rPr>
        <w:t>景区、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白羊暮霭</w:t>
      </w:r>
      <w:r>
        <w:rPr>
          <w:rFonts w:ascii="Times New Roman" w:eastAsia="仿宋_GB2312" w:hAnsi="Times New Roman" w:cs="Times New Roman"/>
          <w:sz w:val="28"/>
          <w:szCs w:val="28"/>
        </w:rPr>
        <w:t>”</w:t>
      </w:r>
      <w:r>
        <w:rPr>
          <w:rFonts w:ascii="Times New Roman" w:eastAsia="仿宋_GB2312" w:hAnsi="Times New Roman" w:cs="Times New Roman"/>
          <w:sz w:val="28"/>
          <w:szCs w:val="28"/>
        </w:rPr>
        <w:t>景区、药王谷景区等，建筑面积</w:t>
      </w:r>
      <w:r>
        <w:rPr>
          <w:rFonts w:ascii="Times New Roman" w:eastAsia="仿宋_GB2312" w:hAnsi="Times New Roman" w:cs="Times New Roman"/>
          <w:sz w:val="28"/>
          <w:szCs w:val="28"/>
        </w:rPr>
        <w:t>16000</w:t>
      </w:r>
      <w:r>
        <w:rPr>
          <w:rFonts w:ascii="Times New Roman" w:eastAsia="仿宋_GB2312" w:hAnsi="Times New Roman" w:cs="Times New Roman"/>
          <w:sz w:val="28"/>
          <w:szCs w:val="28"/>
        </w:rPr>
        <w:t>㎡，景区道路工程，观景平台、省道标识，民食民宿工程、河道景观工程、旅游服务中心、停车场、道路标识等。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拟引资方式：独资、合资。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广灵县甸顶山片区旅游开发项目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亿元，建设避暑山居、自驾车营地、山地自行车赛道、徒步基地、跑马场、草原部落、滑草项目</w:t>
      </w:r>
      <w:r>
        <w:rPr>
          <w:rFonts w:ascii="Times New Roman" w:eastAsia="仿宋_GB2312" w:hAnsi="Times New Roman" w:cs="Times New Roman"/>
          <w:sz w:val="28"/>
          <w:szCs w:val="28"/>
        </w:rPr>
        <w:t>、景区道路工程，建筑面积</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㎡，石林景区提升工程，游客服务中心、省道标识，水源工程，农家乐提升改造，甸顶山</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亩绿化工程，</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公里旅游公路绿化工程等。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拟引资方式：独资、合资。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广灵县黄龙峪片区旅游开发项目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亿元，建设黄龙峪峡谷风光带、峡谷水景观、避暑度假村、山顶游客项目峡谷索道，栈道修建，步行道，建筑面积</w:t>
      </w:r>
      <w:r>
        <w:rPr>
          <w:rFonts w:ascii="Times New Roman" w:eastAsia="仿宋_GB2312" w:hAnsi="Times New Roman" w:cs="Times New Roman"/>
          <w:sz w:val="28"/>
          <w:szCs w:val="28"/>
        </w:rPr>
        <w:t>20000</w:t>
      </w:r>
      <w:r>
        <w:rPr>
          <w:rFonts w:ascii="Times New Roman" w:eastAsia="仿宋_GB2312" w:hAnsi="Times New Roman" w:cs="Times New Roman"/>
          <w:sz w:val="28"/>
          <w:szCs w:val="28"/>
        </w:rPr>
        <w:t>万㎡；农家乐、民宿工程，游客服务中心、停车场、省道标识等。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拟引资方式：独资、合资。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广灵县百工小镇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亿元，项目位于体育场西，水神堂区域附近，按水神堂百工祠壁画进行小镇建设，容积率</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，以水神堂的</w:t>
      </w:r>
      <w:r>
        <w:rPr>
          <w:rFonts w:ascii="Times New Roman" w:eastAsia="仿宋_GB2312" w:hAnsi="Times New Roman" w:cs="Times New Roman"/>
          <w:sz w:val="28"/>
          <w:szCs w:val="28"/>
        </w:rPr>
        <w:t>“</w:t>
      </w:r>
      <w:r>
        <w:rPr>
          <w:rFonts w:ascii="Times New Roman" w:eastAsia="仿宋_GB2312" w:hAnsi="Times New Roman" w:cs="Times New Roman"/>
          <w:sz w:val="28"/>
          <w:szCs w:val="28"/>
        </w:rPr>
        <w:t>工匠文化</w:t>
      </w:r>
      <w:r>
        <w:rPr>
          <w:rFonts w:ascii="Times New Roman" w:eastAsia="仿宋_GB2312" w:hAnsi="Times New Roman" w:cs="Times New Roman"/>
          <w:sz w:val="28"/>
          <w:szCs w:val="28"/>
        </w:rPr>
        <w:t>”</w:t>
      </w:r>
      <w:r>
        <w:rPr>
          <w:rFonts w:ascii="Times New Roman" w:eastAsia="仿宋_GB2312" w:hAnsi="Times New Roman" w:cs="Times New Roman"/>
          <w:sz w:val="28"/>
          <w:szCs w:val="28"/>
        </w:rPr>
        <w:t>作为文化基底，传承广灵历史文化，做强广灵本土业态，打造集展示加工体验销售于一体的百工街区。</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拟投资方式：独资、合资。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6.</w:t>
      </w:r>
      <w:r>
        <w:rPr>
          <w:rFonts w:ascii="黑体" w:eastAsia="黑体" w:hAnsi="黑体" w:cs="黑体"/>
          <w:sz w:val="28"/>
          <w:szCs w:val="28"/>
        </w:rPr>
        <w:t>广灵县休闲度假酒店</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该项目投资估算</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亿元，项目位于体育场东，容积率</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，建筑面积</w:t>
      </w:r>
      <w:r>
        <w:rPr>
          <w:rFonts w:ascii="Times New Roman" w:eastAsia="仿宋_GB2312" w:hAnsi="Times New Roman" w:cs="Times New Roman"/>
          <w:sz w:val="28"/>
          <w:szCs w:val="28"/>
        </w:rPr>
        <w:t>7000</w:t>
      </w:r>
      <w:r>
        <w:rPr>
          <w:rFonts w:ascii="Times New Roman" w:eastAsia="仿宋_GB2312" w:hAnsi="Times New Roman" w:cs="Times New Roman"/>
          <w:sz w:val="28"/>
          <w:szCs w:val="28"/>
        </w:rPr>
        <w:t>㎡，毗邻壶流河湿地北岸。依托壶流河湿地良好的生态环境，以湿地颐养为特色，打造一个集餐饮、住宿、洗浴、娱乐、会议、旅居于一体的休闲度假五星级酒店。</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拟投资方式：独资。</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w:t>
      </w:r>
      <w:r>
        <w:rPr>
          <w:rFonts w:ascii="楷体" w:eastAsia="楷体" w:hAnsi="楷体" w:cs="楷体" w:hint="eastAsia"/>
          <w:sz w:val="28"/>
          <w:szCs w:val="28"/>
        </w:rPr>
        <w:t>大同市促进外来投资局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蒋</w:t>
      </w:r>
      <w:r>
        <w:rPr>
          <w:rFonts w:ascii="楷体" w:eastAsia="楷体" w:hAnsi="楷体" w:cs="楷体" w:hint="eastAsia"/>
          <w:sz w:val="28"/>
          <w:szCs w:val="28"/>
        </w:rPr>
        <w:t xml:space="preserve">   </w:t>
      </w:r>
      <w:r>
        <w:rPr>
          <w:rFonts w:ascii="楷体" w:eastAsia="楷体" w:hAnsi="楷体" w:cs="楷体" w:hint="eastAsia"/>
          <w:sz w:val="28"/>
          <w:szCs w:val="28"/>
        </w:rPr>
        <w:t>慧</w:t>
      </w:r>
      <w:r>
        <w:rPr>
          <w:rFonts w:ascii="楷体" w:eastAsia="楷体" w:hAnsi="楷体" w:cs="楷体" w:hint="eastAsia"/>
          <w:sz w:val="28"/>
          <w:szCs w:val="28"/>
        </w:rPr>
        <w:t xml:space="preserve">  18234289657</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【朔州市促进外来投资局提供信息】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年产</w:t>
      </w:r>
      <w:r>
        <w:rPr>
          <w:rFonts w:ascii="黑体" w:eastAsia="黑体" w:hAnsi="黑体" w:cs="黑体"/>
          <w:sz w:val="28"/>
          <w:szCs w:val="28"/>
        </w:rPr>
        <w:t>1</w:t>
      </w:r>
      <w:r>
        <w:rPr>
          <w:rFonts w:ascii="黑体" w:eastAsia="黑体" w:hAnsi="黑体" w:cs="黑体"/>
          <w:sz w:val="28"/>
          <w:szCs w:val="28"/>
        </w:rPr>
        <w:t>千吨陶瓷颜料和年产</w:t>
      </w:r>
      <w:r>
        <w:rPr>
          <w:rFonts w:ascii="黑体" w:eastAsia="黑体" w:hAnsi="黑体" w:cs="黑体"/>
          <w:sz w:val="28"/>
          <w:szCs w:val="28"/>
        </w:rPr>
        <w:t>1500</w:t>
      </w:r>
      <w:r>
        <w:rPr>
          <w:rFonts w:ascii="黑体" w:eastAsia="黑体" w:hAnsi="黑体" w:cs="黑体"/>
          <w:sz w:val="28"/>
          <w:szCs w:val="28"/>
        </w:rPr>
        <w:t>吨耐磨陶瓷生产线项目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0.3</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0.3</w:t>
      </w:r>
      <w:r>
        <w:rPr>
          <w:rFonts w:ascii="Times New Roman" w:eastAsia="仿宋_GB2312" w:hAnsi="Times New Roman" w:cs="Times New Roman"/>
          <w:sz w:val="28"/>
          <w:szCs w:val="28"/>
        </w:rPr>
        <w:t>亿元，建设年产</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千吨陶瓷颜料和年产</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吨耐磨陶瓷生产线各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条。</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招商目标及招商方式：山东、广东（潮州）、福建（德化）等地，独资方式。</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年产</w:t>
      </w:r>
      <w:r>
        <w:rPr>
          <w:rFonts w:ascii="黑体" w:eastAsia="黑体" w:hAnsi="黑体" w:cs="黑体"/>
          <w:sz w:val="28"/>
          <w:szCs w:val="28"/>
        </w:rPr>
        <w:t>800</w:t>
      </w:r>
      <w:r>
        <w:rPr>
          <w:rFonts w:ascii="黑体" w:eastAsia="黑体" w:hAnsi="黑体" w:cs="黑体"/>
          <w:sz w:val="28"/>
          <w:szCs w:val="28"/>
        </w:rPr>
        <w:t>万平米高档仿古地板砖生产线项目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亿元，建设高档仿古地板砖生产线一条。</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w:t>
      </w:r>
      <w:r>
        <w:rPr>
          <w:rFonts w:ascii="Times New Roman" w:eastAsia="仿宋_GB2312" w:hAnsi="Times New Roman" w:cs="Times New Roman"/>
          <w:sz w:val="28"/>
          <w:szCs w:val="28"/>
        </w:rPr>
        <w:t>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招商目标及招商方式：山东、广东（潮州）、福建（德化）等地，独资方式。</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年产</w:t>
      </w:r>
      <w:r>
        <w:rPr>
          <w:rFonts w:ascii="黑体" w:eastAsia="黑体" w:hAnsi="黑体" w:cs="黑体"/>
          <w:sz w:val="28"/>
          <w:szCs w:val="28"/>
        </w:rPr>
        <w:t>1200</w:t>
      </w:r>
      <w:r>
        <w:rPr>
          <w:rFonts w:ascii="黑体" w:eastAsia="黑体" w:hAnsi="黑体" w:cs="黑体"/>
          <w:sz w:val="28"/>
          <w:szCs w:val="28"/>
        </w:rPr>
        <w:t>万平米高档内墙砖生产线项目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亿元，建设高档内墙砖生产线一条。</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招商目标及招商方式：山东、广东（潮州）、福建（德化）等地，独资方式。</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招商单位联系方式：周子贵</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应县商务局</w:t>
      </w:r>
      <w:r>
        <w:rPr>
          <w:rFonts w:ascii="Times New Roman" w:eastAsia="仿宋_GB2312" w:hAnsi="Times New Roman" w:cs="Times New Roman"/>
          <w:sz w:val="28"/>
          <w:szCs w:val="28"/>
        </w:rPr>
        <w:t xml:space="preserve"> 0349—5628357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年产</w:t>
      </w:r>
      <w:r>
        <w:rPr>
          <w:rFonts w:ascii="黑体" w:eastAsia="黑体" w:hAnsi="黑体" w:cs="黑体"/>
          <w:sz w:val="28"/>
          <w:szCs w:val="28"/>
        </w:rPr>
        <w:t>2500</w:t>
      </w:r>
      <w:r>
        <w:rPr>
          <w:rFonts w:ascii="黑体" w:eastAsia="黑体" w:hAnsi="黑体" w:cs="黑体"/>
          <w:sz w:val="28"/>
          <w:szCs w:val="28"/>
        </w:rPr>
        <w:t>万件高档真空日用瓷生产线项目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0.5</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0.5</w:t>
      </w:r>
      <w:r>
        <w:rPr>
          <w:rFonts w:ascii="Times New Roman" w:eastAsia="仿宋_GB2312" w:hAnsi="Times New Roman" w:cs="Times New Roman"/>
          <w:sz w:val="28"/>
          <w:szCs w:val="28"/>
        </w:rPr>
        <w:t>亿元，新建一条年产</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00</w:t>
      </w:r>
      <w:r>
        <w:rPr>
          <w:rFonts w:ascii="Times New Roman" w:eastAsia="仿宋_GB2312" w:hAnsi="Times New Roman" w:cs="Times New Roman"/>
          <w:sz w:val="28"/>
          <w:szCs w:val="28"/>
        </w:rPr>
        <w:t>万件高档真空日用瓷生产线。</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招商目标及招商方式：山东、广东（潮州）、福建（德化）等地，独资方式。</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自生釉远红外陶瓷材料生产线项目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亿元，建设一条自生釉陶瓷材料生产</w:t>
      </w:r>
      <w:r>
        <w:rPr>
          <w:rFonts w:ascii="Times New Roman" w:eastAsia="仿宋_GB2312" w:hAnsi="Times New Roman" w:cs="Times New Roman"/>
          <w:sz w:val="28"/>
          <w:szCs w:val="28"/>
        </w:rPr>
        <w:lastRenderedPageBreak/>
        <w:t>线，用于生产日用瓷、艺术瓷、瓷酒瓶以及陶瓷灯产品。</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招商目标及招商方式：潮州、福建（德化）等地，独资方式。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6.</w:t>
      </w:r>
      <w:r>
        <w:rPr>
          <w:rFonts w:ascii="黑体" w:eastAsia="黑体" w:hAnsi="黑体" w:cs="黑体"/>
          <w:sz w:val="28"/>
          <w:szCs w:val="28"/>
        </w:rPr>
        <w:t>标准化陶瓷原料成品加工基地项目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亿元。建设年加工长石英石等</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万吨、年产</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套陶瓷模具、年产</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万吨陶瓷添加剂、年产</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万吨陶瓷颜料生产线项目。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招商目标及招商方式：山东、广东（潮州）、福建（德化）湖南（醴陵）等地，独资方式。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7.</w:t>
      </w:r>
      <w:r>
        <w:rPr>
          <w:rFonts w:ascii="黑体" w:eastAsia="黑体" w:hAnsi="黑体" w:cs="黑体"/>
          <w:sz w:val="28"/>
          <w:szCs w:val="28"/>
        </w:rPr>
        <w:t>年产</w:t>
      </w:r>
      <w:r>
        <w:rPr>
          <w:rFonts w:ascii="黑体" w:eastAsia="黑体" w:hAnsi="黑体" w:cs="黑体"/>
          <w:sz w:val="28"/>
          <w:szCs w:val="28"/>
        </w:rPr>
        <w:t>300</w:t>
      </w:r>
      <w:r>
        <w:rPr>
          <w:rFonts w:ascii="黑体" w:eastAsia="黑体" w:hAnsi="黑体" w:cs="黑体"/>
          <w:sz w:val="28"/>
          <w:szCs w:val="28"/>
        </w:rPr>
        <w:t>万平方米发泡陶瓷保温装饰一体板生产线项目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3.9</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拟引资</w:t>
      </w:r>
      <w:r>
        <w:rPr>
          <w:rFonts w:ascii="Times New Roman" w:eastAsia="仿宋_GB2312" w:hAnsi="Times New Roman" w:cs="Times New Roman"/>
          <w:sz w:val="28"/>
          <w:szCs w:val="28"/>
        </w:rPr>
        <w:t>3.9</w:t>
      </w:r>
      <w:r>
        <w:rPr>
          <w:rFonts w:ascii="Times New Roman" w:eastAsia="仿宋_GB2312" w:hAnsi="Times New Roman" w:cs="Times New Roman"/>
          <w:sz w:val="28"/>
          <w:szCs w:val="28"/>
        </w:rPr>
        <w:t>亿元。建设年产能力</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万平方米发泡陶瓷保温装饰一体板生产线四条以及相关配套设施。项目区内水、电、路、通讯设施齐备。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山东、广东（潮州）、福建（德化</w:t>
      </w:r>
      <w:r>
        <w:rPr>
          <w:rFonts w:ascii="Times New Roman" w:eastAsia="仿宋_GB2312" w:hAnsi="Times New Roman" w:cs="Times New Roman"/>
          <w:sz w:val="28"/>
          <w:szCs w:val="28"/>
        </w:rPr>
        <w:t>）湖南（醴陵）等地，独资方式。</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黑体" w:eastAsia="黑体" w:hAnsi="黑体" w:cs="黑体"/>
          <w:sz w:val="28"/>
          <w:szCs w:val="28"/>
        </w:rPr>
        <w:t>8.</w:t>
      </w:r>
      <w:r>
        <w:rPr>
          <w:rFonts w:ascii="黑体" w:eastAsia="黑体" w:hAnsi="黑体" w:cs="黑体"/>
          <w:sz w:val="28"/>
          <w:szCs w:val="28"/>
        </w:rPr>
        <w:t>陶瓷特色小镇建设项目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该项目计划总投资</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亿元，建设以陶瓷为载体的综合性服务小镇。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项目周边交通情况：北同蒲铁路、大西高铁、</w:t>
      </w:r>
      <w:r>
        <w:rPr>
          <w:rFonts w:ascii="Times New Roman" w:eastAsia="仿宋_GB2312" w:hAnsi="Times New Roman" w:cs="Times New Roman"/>
          <w:sz w:val="28"/>
          <w:szCs w:val="28"/>
        </w:rPr>
        <w:t>208</w:t>
      </w:r>
      <w:r>
        <w:rPr>
          <w:rFonts w:ascii="Times New Roman" w:eastAsia="仿宋_GB2312" w:hAnsi="Times New Roman" w:cs="Times New Roman"/>
          <w:sz w:val="28"/>
          <w:szCs w:val="28"/>
        </w:rPr>
        <w:t>国道、</w:t>
      </w:r>
      <w:r>
        <w:rPr>
          <w:rFonts w:ascii="Times New Roman" w:eastAsia="仿宋_GB2312" w:hAnsi="Times New Roman" w:cs="Times New Roman"/>
          <w:sz w:val="28"/>
          <w:szCs w:val="28"/>
        </w:rPr>
        <w:t>206</w:t>
      </w:r>
      <w:r>
        <w:rPr>
          <w:rFonts w:ascii="Times New Roman" w:eastAsia="仿宋_GB2312" w:hAnsi="Times New Roman" w:cs="Times New Roman"/>
          <w:sz w:val="28"/>
          <w:szCs w:val="28"/>
        </w:rPr>
        <w:t>省道、</w:t>
      </w:r>
      <w:r>
        <w:rPr>
          <w:rFonts w:ascii="Times New Roman" w:eastAsia="仿宋_GB2312" w:hAnsi="Times New Roman" w:cs="Times New Roman"/>
          <w:sz w:val="28"/>
          <w:szCs w:val="28"/>
        </w:rPr>
        <w:t>210</w:t>
      </w:r>
      <w:r>
        <w:rPr>
          <w:rFonts w:ascii="Times New Roman" w:eastAsia="仿宋_GB2312" w:hAnsi="Times New Roman" w:cs="Times New Roman"/>
          <w:sz w:val="28"/>
          <w:szCs w:val="28"/>
        </w:rPr>
        <w:t>省道穿境而过。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公里范围内，有岱岳、应县、金沙滩、北周庄</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个火车站和大运高速应县西、荣乌高速山阴北</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个互通口。项目七通一平：道路、自来水、电力、排水、供热、通讯、燃气已经预留，土地需流转。</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招商目标及招商方式：引进资金雄厚且运营能力较强的企业，拟引资金</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亿元，独资或合作。</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9.</w:t>
      </w:r>
      <w:r>
        <w:rPr>
          <w:rFonts w:ascii="黑体" w:eastAsia="黑体" w:hAnsi="黑体" w:cs="黑体"/>
          <w:sz w:val="28"/>
          <w:szCs w:val="28"/>
        </w:rPr>
        <w:t>高档陶瓷生产项目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项目位于怀仁经济技术开</w:t>
      </w:r>
      <w:r>
        <w:rPr>
          <w:rFonts w:ascii="Times New Roman" w:eastAsia="仿宋_GB2312" w:hAnsi="Times New Roman" w:cs="Times New Roman"/>
          <w:sz w:val="28"/>
          <w:szCs w:val="28"/>
        </w:rPr>
        <w:t>发区，该项目计划投资</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亿元，规划用地约</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亩，单体项目拟引进</w:t>
      </w:r>
      <w:r>
        <w:rPr>
          <w:rFonts w:ascii="Times New Roman" w:eastAsia="仿宋_GB2312" w:hAnsi="Times New Roman" w:cs="Times New Roman"/>
          <w:sz w:val="28"/>
          <w:szCs w:val="28"/>
        </w:rPr>
        <w:t>6</w:t>
      </w:r>
      <w:r>
        <w:rPr>
          <w:rFonts w:ascii="Times New Roman" w:eastAsia="仿宋_GB2312" w:hAnsi="Times New Roman" w:cs="Times New Roman"/>
          <w:sz w:val="28"/>
          <w:szCs w:val="28"/>
        </w:rPr>
        <w:t>个，单体项目投资不低于</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亿元。项目建设以独立生产企业为主，并拥有自主研发团队和省级以上陶瓷艺术大师等技术支撑团队。具有企业自身成熟品牌、形成完善的市场销售链条。</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项目配套要素：园区实现九通一平，并采取一事一议政策，给予土地、税收、用电等方面优惠。项目重点针对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北、上、广</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及产业转移疏解区域的</w:t>
      </w:r>
      <w:r>
        <w:rPr>
          <w:rFonts w:ascii="Times New Roman" w:eastAsia="仿宋_GB2312" w:hAnsi="Times New Roman" w:cs="Times New Roman"/>
          <w:sz w:val="28"/>
          <w:szCs w:val="28"/>
        </w:rPr>
        <w:t>“</w:t>
      </w:r>
      <w:r>
        <w:rPr>
          <w:rFonts w:ascii="Times New Roman" w:eastAsia="仿宋_GB2312" w:hAnsi="Times New Roman" w:cs="Times New Roman"/>
          <w:sz w:val="28"/>
          <w:szCs w:val="28"/>
        </w:rPr>
        <w:t>腾笼换鸟</w:t>
      </w:r>
      <w:r>
        <w:rPr>
          <w:rFonts w:ascii="Times New Roman" w:eastAsia="仿宋_GB2312" w:hAnsi="Times New Roman" w:cs="Times New Roman"/>
          <w:sz w:val="28"/>
          <w:szCs w:val="28"/>
        </w:rPr>
        <w:t>”</w:t>
      </w:r>
      <w:r>
        <w:rPr>
          <w:rFonts w:ascii="Times New Roman" w:eastAsia="仿宋_GB2312" w:hAnsi="Times New Roman" w:cs="Times New Roman"/>
          <w:sz w:val="28"/>
          <w:szCs w:val="28"/>
        </w:rPr>
        <w:t>迁出政策，引进以生产高档日用酒店瓷、建筑瓷、艺术瓷、电子瓷、工业陶瓷等具有行业引领作用的企业。独资建设。</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10.</w:t>
      </w:r>
      <w:r>
        <w:rPr>
          <w:rFonts w:ascii="黑体" w:eastAsia="黑体" w:hAnsi="黑体" w:cs="黑体"/>
          <w:sz w:val="28"/>
          <w:szCs w:val="28"/>
        </w:rPr>
        <w:t>建设陶艺古建筑修复项目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w:t>
      </w:r>
      <w:r>
        <w:rPr>
          <w:rFonts w:ascii="Times New Roman" w:eastAsia="仿宋_GB2312" w:hAnsi="Times New Roman" w:cs="Times New Roman"/>
          <w:sz w:val="28"/>
          <w:szCs w:val="28"/>
        </w:rPr>
        <w:t>于山阴经济技术开发区，该项目总投资</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亿元建设办公楼一座及相关设备和配套设施，采用先进成熟的节约用电工艺技术，利用本地丰富的粉煤灰、页岩、少量粘土、碎砖、碎瓦等，烧制高品质仿古青砖、青瓦，仿古贴面砖。项目完成后正常年销售收入</w:t>
      </w:r>
      <w:r>
        <w:rPr>
          <w:rFonts w:ascii="Times New Roman" w:eastAsia="仿宋_GB2312" w:hAnsi="Times New Roman" w:cs="Times New Roman"/>
          <w:sz w:val="28"/>
          <w:szCs w:val="28"/>
        </w:rPr>
        <w:t xml:space="preserve"> 2.4</w:t>
      </w:r>
      <w:r>
        <w:rPr>
          <w:rFonts w:ascii="Times New Roman" w:eastAsia="仿宋_GB2312" w:hAnsi="Times New Roman" w:cs="Times New Roman"/>
          <w:sz w:val="28"/>
          <w:szCs w:val="28"/>
        </w:rPr>
        <w:t>亿元，企业年净利润可达</w:t>
      </w:r>
      <w:r>
        <w:rPr>
          <w:rFonts w:ascii="Times New Roman" w:eastAsia="仿宋_GB2312" w:hAnsi="Times New Roman" w:cs="Times New Roman"/>
          <w:sz w:val="28"/>
          <w:szCs w:val="28"/>
        </w:rPr>
        <w:t xml:space="preserve"> 6179.83 </w:t>
      </w:r>
      <w:r>
        <w:rPr>
          <w:rFonts w:ascii="Times New Roman" w:eastAsia="仿宋_GB2312" w:hAnsi="Times New Roman" w:cs="Times New Roman"/>
          <w:sz w:val="28"/>
          <w:szCs w:val="28"/>
        </w:rPr>
        <w:t>万元，年均上缴所得税</w:t>
      </w:r>
      <w:r>
        <w:rPr>
          <w:rFonts w:ascii="Times New Roman" w:eastAsia="仿宋_GB2312" w:hAnsi="Times New Roman" w:cs="Times New Roman"/>
          <w:sz w:val="28"/>
          <w:szCs w:val="28"/>
        </w:rPr>
        <w:t xml:space="preserve"> 2059.94 </w:t>
      </w:r>
      <w:r>
        <w:rPr>
          <w:rFonts w:ascii="Times New Roman" w:eastAsia="仿宋_GB2312" w:hAnsi="Times New Roman" w:cs="Times New Roman"/>
          <w:sz w:val="28"/>
          <w:szCs w:val="28"/>
        </w:rPr>
        <w:t>万元。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项目配套要素：山阴县当地发电厂的废弃物粉煤灰可满足项目生产需要，城市建筑开挖土石方产生的建筑垃圾、页岩及土也可满足项目生产需要，还有稳定的电力资源和劳动力资源。</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招商方式：独</w:t>
      </w:r>
      <w:r>
        <w:rPr>
          <w:rFonts w:ascii="Times New Roman" w:eastAsia="仿宋_GB2312" w:hAnsi="Times New Roman" w:cs="Times New Roman"/>
          <w:sz w:val="28"/>
          <w:szCs w:val="28"/>
        </w:rPr>
        <w:t>资合作。</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11.</w:t>
      </w:r>
      <w:r>
        <w:rPr>
          <w:rFonts w:ascii="黑体" w:eastAsia="黑体" w:hAnsi="黑体" w:cs="黑体"/>
          <w:sz w:val="28"/>
          <w:szCs w:val="28"/>
        </w:rPr>
        <w:t>年产</w:t>
      </w:r>
      <w:r>
        <w:rPr>
          <w:rFonts w:ascii="黑体" w:eastAsia="黑体" w:hAnsi="黑体" w:cs="黑体"/>
          <w:sz w:val="28"/>
          <w:szCs w:val="28"/>
        </w:rPr>
        <w:t>800</w:t>
      </w:r>
      <w:r>
        <w:rPr>
          <w:rFonts w:ascii="黑体" w:eastAsia="黑体" w:hAnsi="黑体" w:cs="黑体"/>
          <w:sz w:val="28"/>
          <w:szCs w:val="28"/>
        </w:rPr>
        <w:t>万平方米仿古地板砖生产线项目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项目位于山阴经济技术开发区，该项目总投资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亿元，拟占地</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亩，建筑面积</w:t>
      </w:r>
      <w:r>
        <w:rPr>
          <w:rFonts w:ascii="Times New Roman" w:eastAsia="仿宋_GB2312" w:hAnsi="Times New Roman" w:cs="Times New Roman"/>
          <w:sz w:val="28"/>
          <w:szCs w:val="28"/>
        </w:rPr>
        <w:t>800</w:t>
      </w:r>
      <w:r>
        <w:rPr>
          <w:rFonts w:ascii="Times New Roman" w:eastAsia="仿宋_GB2312" w:hAnsi="Times New Roman" w:cs="Times New Roman"/>
          <w:sz w:val="28"/>
          <w:szCs w:val="28"/>
        </w:rPr>
        <w:t>万㎡。主要建设原料、成型烧成抛光联合车间以及原料库、成品库、化验室、变电室、办公楼等辅助生产工程和公用工程，购置相关设备</w:t>
      </w:r>
      <w:r>
        <w:rPr>
          <w:rFonts w:ascii="Times New Roman" w:eastAsia="仿宋_GB2312" w:hAnsi="Times New Roman" w:cs="Times New Roman"/>
          <w:sz w:val="28"/>
          <w:szCs w:val="28"/>
        </w:rPr>
        <w:t>239</w:t>
      </w:r>
      <w:r>
        <w:rPr>
          <w:rFonts w:ascii="Times New Roman" w:eastAsia="仿宋_GB2312" w:hAnsi="Times New Roman" w:cs="Times New Roman"/>
          <w:sz w:val="28"/>
          <w:szCs w:val="28"/>
        </w:rPr>
        <w:t>台（套）。本项目预计年销售收入</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万元，企业年净利润可达</w:t>
      </w:r>
      <w:r>
        <w:rPr>
          <w:rFonts w:ascii="Times New Roman" w:eastAsia="仿宋_GB2312" w:hAnsi="Times New Roman" w:cs="Times New Roman"/>
          <w:sz w:val="28"/>
          <w:szCs w:val="28"/>
        </w:rPr>
        <w:t>5150</w:t>
      </w:r>
      <w:r>
        <w:rPr>
          <w:rFonts w:ascii="Times New Roman" w:eastAsia="仿宋_GB2312" w:hAnsi="Times New Roman" w:cs="Times New Roman"/>
          <w:sz w:val="28"/>
          <w:szCs w:val="28"/>
        </w:rPr>
        <w:t>万元。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项目配套要素：项目所在地交通便利，通讯、水、电等基础设施齐备。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招商目标及招商方式：有意向的投资商，招商方式为独资。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12.</w:t>
      </w:r>
      <w:r>
        <w:rPr>
          <w:rFonts w:ascii="黑体" w:eastAsia="黑体" w:hAnsi="黑体" w:cs="黑体"/>
          <w:sz w:val="28"/>
          <w:szCs w:val="28"/>
        </w:rPr>
        <w:t>生活垃圾焚烧发电炉渣综合利用项</w:t>
      </w:r>
      <w:r>
        <w:rPr>
          <w:rFonts w:ascii="黑体" w:eastAsia="黑体" w:hAnsi="黑体" w:cs="黑体"/>
          <w:sz w:val="28"/>
          <w:szCs w:val="28"/>
        </w:rPr>
        <w:t>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项目位于怀仁市人民政府，该项目计划总投资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亿元，分二期投入。项目占地约</w:t>
      </w:r>
      <w:r>
        <w:rPr>
          <w:rFonts w:ascii="Times New Roman" w:eastAsia="仿宋_GB2312" w:hAnsi="Times New Roman" w:cs="Times New Roman"/>
          <w:sz w:val="28"/>
          <w:szCs w:val="28"/>
        </w:rPr>
        <w:t xml:space="preserve"> 25 </w:t>
      </w:r>
      <w:r>
        <w:rPr>
          <w:rFonts w:ascii="Times New Roman" w:eastAsia="仿宋_GB2312" w:hAnsi="Times New Roman" w:cs="Times New Roman"/>
          <w:sz w:val="28"/>
          <w:szCs w:val="28"/>
        </w:rPr>
        <w:t>亩，总建筑面积</w:t>
      </w:r>
      <w:r>
        <w:rPr>
          <w:rFonts w:ascii="Times New Roman" w:eastAsia="仿宋_GB2312" w:hAnsi="Times New Roman" w:cs="Times New Roman"/>
          <w:sz w:val="28"/>
          <w:szCs w:val="28"/>
        </w:rPr>
        <w:t xml:space="preserve"> 9000 </w:t>
      </w:r>
      <w:r>
        <w:rPr>
          <w:rFonts w:ascii="Times New Roman" w:eastAsia="仿宋_GB2312" w:hAnsi="Times New Roman" w:cs="Times New Roman"/>
          <w:sz w:val="28"/>
          <w:szCs w:val="28"/>
        </w:rPr>
        <w:t>平方米，主要建设原料渣堆放仓库、炉渣加工生产车间、炉渣干化堆场、制砖生产车间、成品砖养护场、办公楼等，形成年加工处理炉渣</w:t>
      </w:r>
      <w:r>
        <w:rPr>
          <w:rFonts w:ascii="Times New Roman" w:eastAsia="仿宋_GB2312" w:hAnsi="Times New Roman" w:cs="Times New Roman"/>
          <w:sz w:val="28"/>
          <w:szCs w:val="28"/>
        </w:rPr>
        <w:t xml:space="preserve"> 5.5 </w:t>
      </w:r>
      <w:r>
        <w:rPr>
          <w:rFonts w:ascii="Times New Roman" w:eastAsia="仿宋_GB2312" w:hAnsi="Times New Roman" w:cs="Times New Roman"/>
          <w:sz w:val="28"/>
          <w:szCs w:val="28"/>
        </w:rPr>
        <w:t>万吨的生产能力。</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项目七通一平等配套设施基本情况：已完成七通一平。</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面向全国招商，独资或者合资方式。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13.</w:t>
      </w:r>
      <w:r>
        <w:rPr>
          <w:rFonts w:ascii="黑体" w:eastAsia="黑体" w:hAnsi="黑体" w:cs="黑体"/>
          <w:sz w:val="28"/>
          <w:szCs w:val="28"/>
        </w:rPr>
        <w:t>怀仁市建筑垃圾回收再利用项目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项目位于怀仁市，该项目总投资约</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亿元，占地约</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亩。</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将建筑垃圾经过初步清理，分拣出可回收的钢筋和木材、再把砖石、水泥混凝土块破碎成骨料，经过筛分，除去杂质，形成一定粒径要求的建材原料。</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利用废砖瓦生产的再生骨料经过制砖机生成再生砖、砌块、墙板、地砖等建材制品。</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渣土可用于筑路施工、桩基填料、地基基础等。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项目配套要素：水、电、气、暖、网、路等配套。</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招商目标及招商方式：建筑垃圾资源化、减量化、无害化处理等项目，招商方式为独资或合资。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14.</w:t>
      </w:r>
      <w:r>
        <w:rPr>
          <w:rFonts w:ascii="黑体" w:eastAsia="黑体" w:hAnsi="黑体" w:cs="黑体"/>
          <w:sz w:val="28"/>
          <w:szCs w:val="28"/>
        </w:rPr>
        <w:t>怀仁市固体废物综合处理中心项目</w:t>
      </w:r>
      <w:r>
        <w:rPr>
          <w:rFonts w:ascii="黑体" w:eastAsia="黑体" w:hAnsi="黑体" w:cs="黑体"/>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该项目计划</w:t>
      </w:r>
      <w:r>
        <w:rPr>
          <w:rFonts w:ascii="Times New Roman" w:eastAsia="仿宋_GB2312" w:hAnsi="Times New Roman" w:cs="Times New Roman"/>
          <w:sz w:val="28"/>
          <w:szCs w:val="28"/>
        </w:rPr>
        <w:t>总投资</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亿元，固体废物处理规模为</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年，分三期建设。建设内容包括废物暂存、焚烧处理、稳定化</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固化、安全填埋、物化处理、综合利用、医疗废物处置、污水处理及配套的辅助生产和生活管理设施。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项目配套要素：该项目位于怀礼东街（原县砖瓦厂），距离怀仁高速</w:t>
      </w:r>
      <w:r>
        <w:rPr>
          <w:rFonts w:ascii="Times New Roman" w:eastAsia="仿宋_GB2312" w:hAnsi="Times New Roman" w:cs="Times New Roman"/>
          <w:sz w:val="28"/>
          <w:szCs w:val="28"/>
        </w:rPr>
        <w:lastRenderedPageBreak/>
        <w:t>口</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公里，交通便利，项目已配套七通一平等。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招商目标及招商方式：该项目计划面向广州、深圳等地拥有相关产业经验、强大科研能力及雄厚资金的企业，独资或者合资方式，拟引资金</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亿元。</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15.</w:t>
      </w:r>
      <w:r>
        <w:rPr>
          <w:rFonts w:ascii="黑体" w:eastAsia="黑体" w:hAnsi="黑体" w:cs="黑体"/>
          <w:sz w:val="28"/>
          <w:szCs w:val="28"/>
        </w:rPr>
        <w:t>新能源电动车产业园项目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项目位于应县，该项目总投资</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亿元，主要建设电瓶车系列生产线以及供、销等相关产业链项目。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项目配套要素：项目区内水、电、路、通讯设施齐备。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招商目标及招商方式：京津冀、长三角、珠三角等地，独资方式。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16.</w:t>
      </w:r>
      <w:r>
        <w:rPr>
          <w:rFonts w:ascii="黑体" w:eastAsia="黑体" w:hAnsi="黑体" w:cs="黑体"/>
          <w:sz w:val="28"/>
          <w:szCs w:val="28"/>
        </w:rPr>
        <w:t>右玉新能源汽车生产基地建设项目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项目位于右玉生态文化旅游开发区，该项目总投资约</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亿元，厂房及喷漆厂房约</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万㎡，试制道路约</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公里（围绕厂房周边）。项目建成后，按</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年需求，达产后年产值约</w:t>
      </w:r>
      <w:r>
        <w:rPr>
          <w:rFonts w:ascii="Times New Roman" w:eastAsia="仿宋_GB2312" w:hAnsi="Times New Roman" w:cs="Times New Roman"/>
          <w:sz w:val="28"/>
          <w:szCs w:val="28"/>
        </w:rPr>
        <w:t>75</w:t>
      </w:r>
      <w:r>
        <w:rPr>
          <w:rFonts w:ascii="Times New Roman" w:eastAsia="仿宋_GB2312" w:hAnsi="Times New Roman" w:cs="Times New Roman"/>
          <w:sz w:val="28"/>
          <w:szCs w:val="28"/>
        </w:rPr>
        <w:t>亿，解决就业人员约</w:t>
      </w:r>
      <w:r>
        <w:rPr>
          <w:rFonts w:ascii="Times New Roman" w:eastAsia="仿宋_GB2312" w:hAnsi="Times New Roman" w:cs="Times New Roman"/>
          <w:sz w:val="28"/>
          <w:szCs w:val="28"/>
        </w:rPr>
        <w:t>600</w:t>
      </w:r>
      <w:r>
        <w:rPr>
          <w:rFonts w:ascii="Times New Roman" w:eastAsia="仿宋_GB2312" w:hAnsi="Times New Roman" w:cs="Times New Roman"/>
          <w:sz w:val="28"/>
          <w:szCs w:val="28"/>
        </w:rPr>
        <w:t>人。</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项目七通一平等配套设施基本情况：道路、给水、电通、排水、电信、</w:t>
      </w:r>
      <w:r>
        <w:rPr>
          <w:rFonts w:ascii="Times New Roman" w:eastAsia="仿宋_GB2312" w:hAnsi="Times New Roman" w:cs="Times New Roman"/>
          <w:sz w:val="28"/>
          <w:szCs w:val="28"/>
        </w:rPr>
        <w:t>土地平整等已完成。</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招商目标及招商方式：对接京津冀新能源企业，拟引资</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亿元，合资或独资。</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17.</w:t>
      </w:r>
      <w:r>
        <w:rPr>
          <w:rFonts w:ascii="Times New Roman" w:eastAsia="仿宋_GB2312" w:hAnsi="Times New Roman" w:cs="Times New Roman"/>
          <w:sz w:val="28"/>
          <w:szCs w:val="28"/>
        </w:rPr>
        <w:t>中美新能源部分氧化热解技术项目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该项目单位是中美新能源技术研发（山西）有限公司。该项目总投资</w:t>
      </w:r>
      <w:r>
        <w:rPr>
          <w:rFonts w:ascii="Times New Roman" w:eastAsia="仿宋_GB2312" w:hAnsi="Times New Roman" w:cs="Times New Roman"/>
          <w:sz w:val="28"/>
          <w:szCs w:val="28"/>
        </w:rPr>
        <w:t>3.9</w:t>
      </w:r>
      <w:r>
        <w:rPr>
          <w:rFonts w:ascii="Times New Roman" w:eastAsia="仿宋_GB2312" w:hAnsi="Times New Roman" w:cs="Times New Roman"/>
          <w:sz w:val="28"/>
          <w:szCs w:val="28"/>
        </w:rPr>
        <w:t>亿元，焦炉煤气与闪氢热解技术耦合方案，采用</w:t>
      </w:r>
      <w:r>
        <w:rPr>
          <w:rFonts w:ascii="Times New Roman" w:eastAsia="仿宋_GB2312" w:hAnsi="Times New Roman" w:cs="Times New Roman"/>
          <w:sz w:val="28"/>
          <w:szCs w:val="28"/>
        </w:rPr>
        <w:t>150</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年焦化厂焦炉煤气</w:t>
      </w:r>
      <w:r>
        <w:rPr>
          <w:rFonts w:ascii="Times New Roman" w:eastAsia="仿宋_GB2312" w:hAnsi="Times New Roman" w:cs="Times New Roman"/>
          <w:sz w:val="28"/>
          <w:szCs w:val="28"/>
        </w:rPr>
        <w:t>40000 Nm3/h</w:t>
      </w:r>
      <w:r>
        <w:rPr>
          <w:rFonts w:ascii="Times New Roman" w:eastAsia="仿宋_GB2312" w:hAnsi="Times New Roman" w:cs="Times New Roman"/>
          <w:sz w:val="28"/>
          <w:szCs w:val="28"/>
        </w:rPr>
        <w:t>，产出焦油</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年，半焦</w:t>
      </w:r>
      <w:r>
        <w:rPr>
          <w:rFonts w:ascii="Times New Roman" w:eastAsia="仿宋_GB2312" w:hAnsi="Times New Roman" w:cs="Times New Roman"/>
          <w:sz w:val="28"/>
          <w:szCs w:val="28"/>
        </w:rPr>
        <w:t>18.33</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年，年操作小时数为</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小时。</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招商目标及招商方式：主要面向对煤转油技术方面有兴趣的投资企业或该领域的合作企业。</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招商方式为合资合作、购买专利。</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18.</w:t>
      </w:r>
      <w:r>
        <w:rPr>
          <w:rFonts w:ascii="黑体" w:eastAsia="黑体" w:hAnsi="黑体" w:cs="黑体"/>
          <w:sz w:val="28"/>
          <w:szCs w:val="28"/>
        </w:rPr>
        <w:t>中美新能源气化热解一体化煤</w:t>
      </w:r>
      <w:r>
        <w:rPr>
          <w:rFonts w:ascii="黑体" w:eastAsia="黑体" w:hAnsi="黑体" w:cs="黑体"/>
          <w:sz w:val="28"/>
          <w:szCs w:val="28"/>
        </w:rPr>
        <w:t>炭分级分质综合利用项目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该项目总投资约</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亿元，建设日处理煤量</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吨级气化热解一体化项目，示范工程</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万吨煤热解</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万吨甲醇</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年装置，每年利润</w:t>
      </w:r>
      <w:r>
        <w:rPr>
          <w:rFonts w:ascii="Times New Roman" w:eastAsia="仿宋_GB2312" w:hAnsi="Times New Roman" w:cs="Times New Roman"/>
          <w:sz w:val="28"/>
          <w:szCs w:val="28"/>
        </w:rPr>
        <w:t>3-4</w:t>
      </w:r>
      <w:r>
        <w:rPr>
          <w:rFonts w:ascii="Times New Roman" w:eastAsia="仿宋_GB2312" w:hAnsi="Times New Roman" w:cs="Times New Roman"/>
          <w:sz w:val="28"/>
          <w:szCs w:val="28"/>
        </w:rPr>
        <w:t>亿。</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招商目标及招商方式：主要面向对煤转油技术方面有兴趣的投资企业或该领域的合作企业。招商方式为合资合作、购买专利。</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（联系人：朔州市促进外来投资局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李</w:t>
      </w:r>
      <w:r>
        <w:rPr>
          <w:rFonts w:ascii="楷体" w:eastAsia="楷体" w:hAnsi="楷体" w:cs="楷体" w:hint="eastAsia"/>
          <w:sz w:val="28"/>
          <w:szCs w:val="28"/>
        </w:rPr>
        <w:t xml:space="preserve"> </w:t>
      </w:r>
      <w:r>
        <w:rPr>
          <w:rFonts w:ascii="楷体" w:eastAsia="楷体" w:hAnsi="楷体" w:cs="楷体" w:hint="eastAsia"/>
          <w:sz w:val="28"/>
          <w:szCs w:val="28"/>
        </w:rPr>
        <w:t>乐</w:t>
      </w:r>
      <w:r>
        <w:rPr>
          <w:rFonts w:ascii="楷体" w:eastAsia="楷体" w:hAnsi="楷体" w:cs="楷体" w:hint="eastAsia"/>
          <w:sz w:val="28"/>
          <w:szCs w:val="28"/>
        </w:rPr>
        <w:t xml:space="preserve"> 18634956113</w:t>
      </w:r>
      <w:r>
        <w:rPr>
          <w:rFonts w:ascii="楷体" w:eastAsia="楷体" w:hAnsi="楷体" w:cs="楷体" w:hint="eastAsia"/>
          <w:sz w:val="28"/>
          <w:szCs w:val="28"/>
        </w:rPr>
        <w:t>）</w:t>
      </w:r>
    </w:p>
    <w:p w:rsidR="00991234" w:rsidRDefault="00991234">
      <w:pPr>
        <w:spacing w:line="560" w:lineRule="exact"/>
        <w:ind w:firstLineChars="200" w:firstLine="560"/>
        <w:rPr>
          <w:rFonts w:ascii="黑体" w:eastAsia="黑体" w:hAnsi="黑体" w:cs="黑体"/>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【忻州市促进外来投资局提供信息】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岢岚县晋兴奥隆水泥窑协同处置危废项目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本项目由忻州晋兴科太环保科技有限公司投资，总投资</w:t>
      </w:r>
      <w:r>
        <w:rPr>
          <w:rFonts w:ascii="Times New Roman" w:eastAsia="仿宋_GB2312" w:hAnsi="Times New Roman" w:cs="Times New Roman"/>
          <w:sz w:val="28"/>
          <w:szCs w:val="28"/>
        </w:rPr>
        <w:t>1.59</w:t>
      </w:r>
      <w:r>
        <w:rPr>
          <w:rFonts w:ascii="Times New Roman" w:eastAsia="仿宋_GB2312" w:hAnsi="Times New Roman" w:cs="Times New Roman"/>
          <w:sz w:val="28"/>
          <w:szCs w:val="28"/>
        </w:rPr>
        <w:t>亿元。该项目建在山西省忻州市岢岚县岚漪镇下石沟村山西晋兴奥隆建材有限责任公司厂区内。本项目依托山西晋兴奥隆建材有限责任公司现有的</w:t>
      </w:r>
      <w:r>
        <w:rPr>
          <w:rFonts w:ascii="Times New Roman" w:eastAsia="仿宋_GB2312" w:hAnsi="Times New Roman" w:cs="Times New Roman"/>
          <w:sz w:val="28"/>
          <w:szCs w:val="28"/>
        </w:rPr>
        <w:t>4500t/d</w:t>
      </w:r>
      <w:r>
        <w:rPr>
          <w:rFonts w:ascii="Times New Roman" w:eastAsia="仿宋_GB2312" w:hAnsi="Times New Roman" w:cs="Times New Roman"/>
          <w:sz w:val="28"/>
          <w:szCs w:val="28"/>
        </w:rPr>
        <w:t>水泥熟料生产线每年处置总计</w:t>
      </w:r>
      <w:r>
        <w:rPr>
          <w:rFonts w:ascii="Times New Roman" w:eastAsia="仿宋_GB2312" w:hAnsi="Times New Roman" w:cs="Times New Roman"/>
          <w:sz w:val="28"/>
          <w:szCs w:val="28"/>
        </w:rPr>
        <w:t>7</w:t>
      </w:r>
      <w:r>
        <w:rPr>
          <w:rFonts w:ascii="Times New Roman" w:eastAsia="仿宋_GB2312" w:hAnsi="Times New Roman" w:cs="Times New Roman"/>
          <w:sz w:val="28"/>
          <w:szCs w:val="28"/>
        </w:rPr>
        <w:t>万吨危险废物，其中：固态危废</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万吨，半固态危废</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万吨，液态危废</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万吨。配套建设固态废弃物储仓、液态废气物接收罐、计量装置、废弃物提升泵、调节池（带搅拌）、均化池等设备与工程，并共用原水泥窑废气负压收集焚烧系统，能源供应系统共同建设水泥窑年协同处置危废</w:t>
      </w:r>
      <w:r>
        <w:rPr>
          <w:rFonts w:ascii="Times New Roman" w:eastAsia="仿宋_GB2312" w:hAnsi="Times New Roman" w:cs="Times New Roman"/>
          <w:sz w:val="28"/>
          <w:szCs w:val="28"/>
        </w:rPr>
        <w:t>7</w:t>
      </w:r>
      <w:r>
        <w:rPr>
          <w:rFonts w:ascii="Times New Roman" w:eastAsia="仿宋_GB2312" w:hAnsi="Times New Roman" w:cs="Times New Roman"/>
          <w:sz w:val="28"/>
          <w:szCs w:val="28"/>
        </w:rPr>
        <w:t>万吨的生产线。</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合作方式：合资、合</w:t>
      </w:r>
      <w:r>
        <w:rPr>
          <w:rFonts w:ascii="Times New Roman" w:eastAsia="仿宋_GB2312" w:hAnsi="Times New Roman" w:cs="Times New Roman"/>
          <w:sz w:val="28"/>
          <w:szCs w:val="28"/>
        </w:rPr>
        <w:t>作</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河曲县豆制品深加工基地项目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该项目新建</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条豆制品生产线，以生产腐竹、油皮、豆浆、大豆膳食纤维、大豆果蔬酵素等为主，争取五年内树立全国知名的腐竹品牌，打造华北地区腐竹加工基地之一。投资</w:t>
      </w:r>
      <w:r>
        <w:rPr>
          <w:rFonts w:ascii="Times New Roman" w:eastAsia="仿宋_GB2312" w:hAnsi="Times New Roman" w:cs="Times New Roman"/>
          <w:sz w:val="28"/>
          <w:szCs w:val="28"/>
        </w:rPr>
        <w:t>1.8</w:t>
      </w:r>
      <w:r>
        <w:rPr>
          <w:rFonts w:ascii="Times New Roman" w:eastAsia="仿宋_GB2312" w:hAnsi="Times New Roman" w:cs="Times New Roman"/>
          <w:sz w:val="28"/>
          <w:szCs w:val="28"/>
        </w:rPr>
        <w:t>亿元。项目可享受河曲县招商引资项目优惠奖励政策，及国家、省、市相关政策和扶持措施。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招商引资方式独资、合资和合作均可。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岢岚县生物质发电、微电网项目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由山西诚成电力能源开发有限公司投资，总投资</w:t>
      </w:r>
      <w:r>
        <w:rPr>
          <w:rFonts w:ascii="Times New Roman" w:eastAsia="仿宋_GB2312" w:hAnsi="Times New Roman" w:cs="Times New Roman"/>
          <w:sz w:val="28"/>
          <w:szCs w:val="28"/>
        </w:rPr>
        <w:t>9.85</w:t>
      </w:r>
      <w:r>
        <w:rPr>
          <w:rFonts w:ascii="Times New Roman" w:eastAsia="仿宋_GB2312" w:hAnsi="Times New Roman" w:cs="Times New Roman"/>
          <w:sz w:val="28"/>
          <w:szCs w:val="28"/>
        </w:rPr>
        <w:t>亿元，包括：生物质发电及供热供气配套项目</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亿元、售电公司项目投资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亿元、用电管理平台项目投资</w:t>
      </w:r>
      <w:r>
        <w:rPr>
          <w:rFonts w:ascii="Times New Roman" w:eastAsia="仿宋_GB2312" w:hAnsi="Times New Roman" w:cs="Times New Roman"/>
          <w:sz w:val="28"/>
          <w:szCs w:val="28"/>
        </w:rPr>
        <w:t>0.8</w:t>
      </w:r>
      <w:r>
        <w:rPr>
          <w:rFonts w:ascii="Times New Roman" w:eastAsia="仿宋_GB2312" w:hAnsi="Times New Roman" w:cs="Times New Roman"/>
          <w:sz w:val="28"/>
          <w:szCs w:val="28"/>
        </w:rPr>
        <w:t>亿元、微电</w:t>
      </w:r>
      <w:r>
        <w:rPr>
          <w:rFonts w:ascii="Times New Roman" w:eastAsia="仿宋_GB2312" w:hAnsi="Times New Roman" w:cs="Times New Roman"/>
          <w:sz w:val="28"/>
          <w:szCs w:val="28"/>
        </w:rPr>
        <w:t>网及储能电站项目投资</w:t>
      </w:r>
      <w:r>
        <w:rPr>
          <w:rFonts w:ascii="Times New Roman" w:eastAsia="仿宋_GB2312" w:hAnsi="Times New Roman" w:cs="Times New Roman"/>
          <w:sz w:val="28"/>
          <w:szCs w:val="28"/>
        </w:rPr>
        <w:t>3.05</w:t>
      </w:r>
      <w:r>
        <w:rPr>
          <w:rFonts w:ascii="Times New Roman" w:eastAsia="仿宋_GB2312" w:hAnsi="Times New Roman" w:cs="Times New Roman"/>
          <w:sz w:val="28"/>
          <w:szCs w:val="28"/>
        </w:rPr>
        <w:t>亿元。该项目规划占地</w:t>
      </w:r>
      <w:r>
        <w:rPr>
          <w:rFonts w:ascii="Times New Roman" w:eastAsia="仿宋_GB2312" w:hAnsi="Times New Roman" w:cs="Times New Roman"/>
          <w:sz w:val="28"/>
          <w:szCs w:val="28"/>
        </w:rPr>
        <w:t>90</w:t>
      </w:r>
      <w:r>
        <w:rPr>
          <w:rFonts w:ascii="Times New Roman" w:eastAsia="仿宋_GB2312" w:hAnsi="Times New Roman" w:cs="Times New Roman"/>
          <w:sz w:val="28"/>
          <w:szCs w:val="28"/>
        </w:rPr>
        <w:t>亩，建设内容为：厂房、汽轮机、变电设备，规划</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台</w:t>
      </w:r>
      <w:r>
        <w:rPr>
          <w:rFonts w:ascii="Times New Roman" w:eastAsia="仿宋_GB2312" w:hAnsi="Times New Roman" w:cs="Times New Roman"/>
          <w:sz w:val="28"/>
          <w:szCs w:val="28"/>
        </w:rPr>
        <w:t>75</w:t>
      </w:r>
      <w:r>
        <w:rPr>
          <w:rFonts w:ascii="Times New Roman" w:eastAsia="仿宋_GB2312" w:hAnsi="Times New Roman" w:cs="Times New Roman"/>
          <w:sz w:val="28"/>
          <w:szCs w:val="28"/>
        </w:rPr>
        <w:t>吨蒸汽锅炉、化学水处理设备及配套办公楼、变电站、职工宿舍等。项目已选址在开发区内，交通便利、水电齐全，各项手续齐备后即可开工。该项目建成后，据测算，运营</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台</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万</w:t>
      </w:r>
      <w:r>
        <w:rPr>
          <w:rFonts w:ascii="Times New Roman" w:eastAsia="仿宋_GB2312" w:hAnsi="Times New Roman" w:cs="Times New Roman"/>
          <w:sz w:val="28"/>
          <w:szCs w:val="28"/>
        </w:rPr>
        <w:t>kW</w:t>
      </w:r>
      <w:r>
        <w:rPr>
          <w:rFonts w:ascii="Times New Roman" w:eastAsia="仿宋_GB2312" w:hAnsi="Times New Roman" w:cs="Times New Roman"/>
          <w:sz w:val="28"/>
          <w:szCs w:val="28"/>
        </w:rPr>
        <w:t>的生物质发电机组，与同类型火电机组相比，可减少二氧化碳排放约</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万</w:t>
      </w:r>
      <w:r>
        <w:rPr>
          <w:rFonts w:ascii="Times New Roman" w:eastAsia="仿宋_GB2312" w:hAnsi="Times New Roman" w:cs="Times New Roman"/>
          <w:sz w:val="28"/>
          <w:szCs w:val="28"/>
        </w:rPr>
        <w:t>t/a</w:t>
      </w:r>
      <w:r>
        <w:rPr>
          <w:rFonts w:ascii="Times New Roman" w:eastAsia="仿宋_GB2312" w:hAnsi="Times New Roman" w:cs="Times New Roman"/>
          <w:sz w:val="28"/>
          <w:szCs w:val="28"/>
        </w:rPr>
        <w:t>。到</w:t>
      </w: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年之前，可再生能源中，生物质能发电将占据主导地位。未来，利用生物质再生能源发电已经成为解决能源短缺的重要途径之一。</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合作方式：合作、合资均可。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河曲县有</w:t>
      </w:r>
      <w:r>
        <w:rPr>
          <w:rFonts w:ascii="黑体" w:eastAsia="黑体" w:hAnsi="黑体" w:cs="黑体"/>
          <w:sz w:val="28"/>
          <w:szCs w:val="28"/>
        </w:rPr>
        <w:t>机旱作农业推广示范项目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旱作农业是指无灌溉条件的半干旱和半湿润偏旱地区，主要依靠天然降水从事农业生产的一种雨养农业。我县现有耕地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余万亩，推广种植有机旱作作物</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万亩。其中</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万亩种植杂豆（大豆、黑豆、红小豆、红芸豆等），</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万亩种植玉米，</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万亩种植谷子，采用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龙头企业</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合作社</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农户</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产业化经营模式，并在我县农业经济园内配套建设相应的农产品加工厂。投资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亿元。项目可享受河曲县招商引资项目优惠奖励政策，及国家、省、市相关政策和扶持措施。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招商引资方式独资、合资和合作均可。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河曲县马铃薯系列产品深加工项目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推进</w:t>
      </w:r>
      <w:r>
        <w:rPr>
          <w:rFonts w:ascii="Times New Roman" w:eastAsia="仿宋_GB2312" w:hAnsi="Times New Roman" w:cs="Times New Roman"/>
          <w:sz w:val="28"/>
          <w:szCs w:val="28"/>
        </w:rPr>
        <w:t>“</w:t>
      </w:r>
      <w:r>
        <w:rPr>
          <w:rFonts w:ascii="Times New Roman" w:eastAsia="仿宋_GB2312" w:hAnsi="Times New Roman" w:cs="Times New Roman"/>
          <w:sz w:val="28"/>
          <w:szCs w:val="28"/>
        </w:rPr>
        <w:t>马铃薯主粮化</w:t>
      </w:r>
      <w:r>
        <w:rPr>
          <w:rFonts w:ascii="Times New Roman" w:eastAsia="仿宋_GB2312" w:hAnsi="Times New Roman" w:cs="Times New Roman"/>
          <w:sz w:val="28"/>
          <w:szCs w:val="28"/>
        </w:rPr>
        <w:t>”</w:t>
      </w:r>
      <w:r>
        <w:rPr>
          <w:rFonts w:ascii="Times New Roman" w:eastAsia="仿宋_GB2312" w:hAnsi="Times New Roman" w:cs="Times New Roman"/>
          <w:sz w:val="28"/>
          <w:szCs w:val="28"/>
        </w:rPr>
        <w:t>，是实施新形势下的国家粮食安全战略，即保证</w:t>
      </w:r>
      <w:r>
        <w:rPr>
          <w:rFonts w:ascii="Times New Roman" w:eastAsia="仿宋_GB2312" w:hAnsi="Times New Roman" w:cs="Times New Roman"/>
          <w:sz w:val="28"/>
          <w:szCs w:val="28"/>
        </w:rPr>
        <w:lastRenderedPageBreak/>
        <w:t>谷物基本自给、口粮绝对安全的需要。河曲马铃薯种植面积常年稳定在</w:t>
      </w:r>
      <w:r>
        <w:rPr>
          <w:rFonts w:ascii="Times New Roman" w:eastAsia="仿宋_GB2312" w:hAnsi="Times New Roman" w:cs="Times New Roman"/>
          <w:sz w:val="28"/>
          <w:szCs w:val="28"/>
        </w:rPr>
        <w:t>6</w:t>
      </w:r>
      <w:r>
        <w:rPr>
          <w:rFonts w:ascii="Times New Roman" w:eastAsia="仿宋_GB2312" w:hAnsi="Times New Roman" w:cs="Times New Roman"/>
          <w:sz w:val="28"/>
          <w:szCs w:val="28"/>
        </w:rPr>
        <w:t>万亩左右，年产马铃薯</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万余吨。建设内容：占地面积约</w:t>
      </w:r>
      <w:r>
        <w:rPr>
          <w:rFonts w:ascii="Times New Roman" w:eastAsia="仿宋_GB2312" w:hAnsi="Times New Roman" w:cs="Times New Roman"/>
          <w:sz w:val="28"/>
          <w:szCs w:val="28"/>
        </w:rPr>
        <w:t>75</w:t>
      </w:r>
      <w:r>
        <w:rPr>
          <w:rFonts w:ascii="Times New Roman" w:eastAsia="仿宋_GB2312" w:hAnsi="Times New Roman" w:cs="Times New Roman"/>
          <w:sz w:val="28"/>
          <w:szCs w:val="28"/>
        </w:rPr>
        <w:t>亩，建设面积</w:t>
      </w:r>
      <w:r>
        <w:rPr>
          <w:rFonts w:ascii="Times New Roman" w:eastAsia="仿宋_GB2312" w:hAnsi="Times New Roman" w:cs="Times New Roman"/>
          <w:sz w:val="28"/>
          <w:szCs w:val="28"/>
        </w:rPr>
        <w:t>3.4</w:t>
      </w:r>
      <w:r>
        <w:rPr>
          <w:rFonts w:ascii="Times New Roman" w:eastAsia="仿宋_GB2312" w:hAnsi="Times New Roman" w:cs="Times New Roman"/>
          <w:sz w:val="28"/>
          <w:szCs w:val="28"/>
        </w:rPr>
        <w:t>万平方米，主要建设原料库、堆场、综合库、生产车间、速冻车间、冷库、成品库、化验室及相关配套设施，建设薯片生产线、速冻薯条生产线、水晶粉丝、粉条、粉皮、土豆泥生产线等。投资</w:t>
      </w:r>
      <w:r>
        <w:rPr>
          <w:rFonts w:ascii="Times New Roman" w:eastAsia="仿宋_GB2312" w:hAnsi="Times New Roman" w:cs="Times New Roman"/>
          <w:sz w:val="28"/>
          <w:szCs w:val="28"/>
        </w:rPr>
        <w:t>1.3</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1.3</w:t>
      </w:r>
      <w:r>
        <w:rPr>
          <w:rFonts w:ascii="Times New Roman" w:eastAsia="仿宋_GB2312" w:hAnsi="Times New Roman" w:cs="Times New Roman"/>
          <w:sz w:val="28"/>
          <w:szCs w:val="28"/>
        </w:rPr>
        <w:t>亿元，项目可享受河曲县招商引资项目优惠奖励政策，及国家、省、市相关政策和扶持措施。招商引资方式独资、合资和合作均可。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6.</w:t>
      </w:r>
      <w:r>
        <w:rPr>
          <w:rFonts w:ascii="黑体" w:eastAsia="黑体" w:hAnsi="黑体" w:cs="黑体"/>
          <w:sz w:val="28"/>
          <w:szCs w:val="28"/>
        </w:rPr>
        <w:t>河曲县绿色有机瓜菜生产加工储售项目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绿色有机瓜果蔬菜在国内外有着广阔的市场，目前的生产能力远远不能满足国内市场的需求。该项目属于新建项目，在文笔镇、巡镇、楼子营等乡镇种植</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亩绿色有机瓜果蔬菜。在河曲县扶贫农业产业园区内新建加工贮存冷藏工厂，占地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亩，用于新建提温、遮阴、防雨冷棚，瓜果蔬菜冷库预冷；新建冷库</w:t>
      </w:r>
      <w:r>
        <w:rPr>
          <w:rFonts w:ascii="Times New Roman" w:eastAsia="仿宋_GB2312" w:hAnsi="Times New Roman" w:cs="Times New Roman"/>
          <w:sz w:val="28"/>
          <w:szCs w:val="28"/>
        </w:rPr>
        <w:t>2500—5000</w:t>
      </w:r>
      <w:r>
        <w:rPr>
          <w:rFonts w:ascii="Times New Roman" w:eastAsia="仿宋_GB2312" w:hAnsi="Times New Roman" w:cs="Times New Roman"/>
          <w:sz w:val="28"/>
          <w:szCs w:val="28"/>
        </w:rPr>
        <w:t>平米，配备冷链运输车辆</w:t>
      </w:r>
      <w:r>
        <w:rPr>
          <w:rFonts w:ascii="Times New Roman" w:eastAsia="仿宋_GB2312" w:hAnsi="Times New Roman" w:cs="Times New Roman"/>
          <w:sz w:val="28"/>
          <w:szCs w:val="28"/>
        </w:rPr>
        <w:t>10—15</w:t>
      </w:r>
      <w:r>
        <w:rPr>
          <w:rFonts w:ascii="Times New Roman" w:eastAsia="仿宋_GB2312" w:hAnsi="Times New Roman" w:cs="Times New Roman"/>
          <w:sz w:val="28"/>
          <w:szCs w:val="28"/>
        </w:rPr>
        <w:t>台。投资</w:t>
      </w:r>
      <w:r>
        <w:rPr>
          <w:rFonts w:ascii="Times New Roman" w:eastAsia="仿宋_GB2312" w:hAnsi="Times New Roman" w:cs="Times New Roman"/>
          <w:sz w:val="28"/>
          <w:szCs w:val="28"/>
        </w:rPr>
        <w:t>7000</w:t>
      </w:r>
      <w:r>
        <w:rPr>
          <w:rFonts w:ascii="Times New Roman" w:eastAsia="仿宋_GB2312" w:hAnsi="Times New Roman" w:cs="Times New Roman"/>
          <w:sz w:val="28"/>
          <w:szCs w:val="28"/>
        </w:rPr>
        <w:t>万元，拟引资</w:t>
      </w:r>
      <w:r>
        <w:rPr>
          <w:rFonts w:ascii="Times New Roman" w:eastAsia="仿宋_GB2312" w:hAnsi="Times New Roman" w:cs="Times New Roman"/>
          <w:sz w:val="28"/>
          <w:szCs w:val="28"/>
        </w:rPr>
        <w:t>7000</w:t>
      </w:r>
      <w:r>
        <w:rPr>
          <w:rFonts w:ascii="Times New Roman" w:eastAsia="仿宋_GB2312" w:hAnsi="Times New Roman" w:cs="Times New Roman"/>
          <w:sz w:val="28"/>
          <w:szCs w:val="28"/>
        </w:rPr>
        <w:t>万元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，项目可享受河曲县招商引资项目优惠奖励政策，及国家、省、市相关政策和扶持措施。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招商引资方式独资、合</w:t>
      </w:r>
      <w:r>
        <w:rPr>
          <w:rFonts w:ascii="Times New Roman" w:eastAsia="仿宋_GB2312" w:hAnsi="Times New Roman" w:cs="Times New Roman"/>
          <w:sz w:val="28"/>
          <w:szCs w:val="28"/>
        </w:rPr>
        <w:t>资和合作均可。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7.</w:t>
      </w:r>
      <w:r>
        <w:rPr>
          <w:rFonts w:ascii="黑体" w:eastAsia="黑体" w:hAnsi="黑体" w:cs="黑体"/>
          <w:sz w:val="28"/>
          <w:szCs w:val="28"/>
        </w:rPr>
        <w:t>五台县北月池梁中医药康养文旅及养生药茶开发项目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山西五台县耿镇北月池梁村中医药种植及中医药康养文旅中心项目将以</w:t>
      </w:r>
      <w:r>
        <w:rPr>
          <w:rFonts w:ascii="Times New Roman" w:eastAsia="仿宋_GB2312" w:hAnsi="Times New Roman" w:cs="Times New Roman"/>
          <w:sz w:val="28"/>
          <w:szCs w:val="28"/>
        </w:rPr>
        <w:t>“</w:t>
      </w:r>
      <w:r>
        <w:rPr>
          <w:rFonts w:ascii="Times New Roman" w:eastAsia="仿宋_GB2312" w:hAnsi="Times New Roman" w:cs="Times New Roman"/>
          <w:sz w:val="28"/>
          <w:szCs w:val="28"/>
        </w:rPr>
        <w:t>药</w:t>
      </w:r>
      <w:r>
        <w:rPr>
          <w:rFonts w:ascii="Times New Roman" w:eastAsia="仿宋_GB2312" w:hAnsi="Times New Roman" w:cs="Times New Roman"/>
          <w:sz w:val="28"/>
          <w:szCs w:val="28"/>
        </w:rPr>
        <w:t>-</w:t>
      </w:r>
      <w:r>
        <w:rPr>
          <w:rFonts w:ascii="Times New Roman" w:eastAsia="仿宋_GB2312" w:hAnsi="Times New Roman" w:cs="Times New Roman"/>
          <w:sz w:val="28"/>
          <w:szCs w:val="28"/>
        </w:rPr>
        <w:t>健</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养</w:t>
      </w:r>
      <w:r>
        <w:rPr>
          <w:rFonts w:ascii="Times New Roman" w:eastAsia="仿宋_GB2312" w:hAnsi="Times New Roman" w:cs="Times New Roman"/>
          <w:sz w:val="28"/>
          <w:szCs w:val="28"/>
        </w:rPr>
        <w:t>-</w:t>
      </w:r>
      <w:r>
        <w:rPr>
          <w:rFonts w:ascii="Times New Roman" w:eastAsia="仿宋_GB2312" w:hAnsi="Times New Roman" w:cs="Times New Roman"/>
          <w:sz w:val="28"/>
          <w:szCs w:val="28"/>
        </w:rPr>
        <w:t>游</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位一体，是一个一站式大健康服务平台，涵盖高科技现代化中药、以及仿野生中药材种植、大健康产品、养生民宿、文化旅游等多个健康板块，充分发挥科学技术在中药种植中的作用，在传统中药种植基础上进行升级。项目总投资</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，欢迎有意向投资的企业来考察对接，投资方式独资、合资均可。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8.</w:t>
      </w:r>
      <w:r>
        <w:rPr>
          <w:rFonts w:ascii="黑体" w:eastAsia="黑体" w:hAnsi="黑体" w:cs="黑体"/>
          <w:sz w:val="28"/>
          <w:szCs w:val="28"/>
        </w:rPr>
        <w:t>五台县建安乡农业旅游观光园项目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建安乡农业观光园规划占地面积</w:t>
      </w:r>
      <w:r>
        <w:rPr>
          <w:rFonts w:ascii="Times New Roman" w:eastAsia="仿宋_GB2312" w:hAnsi="Times New Roman" w:cs="Times New Roman"/>
          <w:sz w:val="28"/>
          <w:szCs w:val="28"/>
        </w:rPr>
        <w:t>7000</w:t>
      </w:r>
      <w:r>
        <w:rPr>
          <w:rFonts w:ascii="Times New Roman" w:eastAsia="仿宋_GB2312" w:hAnsi="Times New Roman" w:cs="Times New Roman"/>
          <w:sz w:val="28"/>
          <w:szCs w:val="28"/>
        </w:rPr>
        <w:t>亩</w:t>
      </w:r>
      <w:r>
        <w:rPr>
          <w:rFonts w:ascii="Times New Roman" w:eastAsia="仿宋_GB2312" w:hAnsi="Times New Roman" w:cs="Times New Roman"/>
          <w:sz w:val="28"/>
          <w:szCs w:val="28"/>
        </w:rPr>
        <w:t>，地理位置优越，区内地势平坦，交通便利，水、电、路配套设施完善，是以水乡田野风光为特色，集观光、垂钓、科普和短期度假为一体的旅游度假区。项目总投资</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，分为四大版块，分别是：占地</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亩的稻田；占地</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亩淡水养殖垂钓休闲观光园；占地</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亩无公害鲜食作物观光采摘园；占地</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亩无公害标准化蔬菜园。欢迎有意向投资的企业来考察对接，投资方式独资、合资均可。</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（联系人：忻州市促进外来投资局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王红梅</w:t>
      </w:r>
      <w:r>
        <w:rPr>
          <w:rFonts w:ascii="楷体" w:eastAsia="楷体" w:hAnsi="楷体" w:cs="楷体" w:hint="eastAsia"/>
          <w:sz w:val="28"/>
          <w:szCs w:val="28"/>
        </w:rPr>
        <w:t xml:space="preserve">  15536619106</w:t>
      </w:r>
      <w:r>
        <w:rPr>
          <w:rFonts w:ascii="楷体" w:eastAsia="楷体" w:hAnsi="楷体" w:cs="楷体" w:hint="eastAsia"/>
          <w:sz w:val="28"/>
          <w:szCs w:val="28"/>
        </w:rPr>
        <w:t>）</w:t>
      </w:r>
    </w:p>
    <w:p w:rsidR="00991234" w:rsidRDefault="00991234">
      <w:pPr>
        <w:spacing w:line="560" w:lineRule="exact"/>
        <w:ind w:firstLineChars="200" w:firstLine="560"/>
        <w:rPr>
          <w:rFonts w:ascii="黑体" w:eastAsia="黑体" w:hAnsi="黑体" w:cs="黑体"/>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【阳泉市投资促进局提供信息】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平定县经济技术开发区建设项</w:t>
      </w:r>
      <w:r>
        <w:rPr>
          <w:rFonts w:ascii="黑体" w:eastAsia="黑体" w:hAnsi="黑体" w:cs="黑体"/>
          <w:sz w:val="28"/>
          <w:szCs w:val="28"/>
        </w:rPr>
        <w:t>目（平定项目）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该项目按照</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一区多园</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的模式建设和管理，形成</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一区两园五组团</w:t>
      </w:r>
      <w:r>
        <w:rPr>
          <w:rFonts w:ascii="Times New Roman" w:eastAsia="仿宋_GB2312" w:hAnsi="Times New Roman" w:cs="Times New Roman"/>
          <w:sz w:val="28"/>
          <w:szCs w:val="28"/>
        </w:rPr>
        <w:t>”</w:t>
      </w:r>
      <w:r>
        <w:rPr>
          <w:rFonts w:ascii="Times New Roman" w:eastAsia="仿宋_GB2312" w:hAnsi="Times New Roman" w:cs="Times New Roman"/>
          <w:sz w:val="28"/>
          <w:szCs w:val="28"/>
        </w:rPr>
        <w:t>空间格局。</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即开发区整体；</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两园</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即龙川工业园区和张庄新型工业园区；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五组团</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即现代化工及新材料组团、陶瓷产业组团、煤电铝组团、材料及装备制造组团、新能源组团。开发区内已平整土地</w:t>
      </w:r>
      <w:r>
        <w:rPr>
          <w:rFonts w:ascii="Times New Roman" w:eastAsia="仿宋_GB2312" w:hAnsi="Times New Roman" w:cs="Times New Roman"/>
          <w:sz w:val="28"/>
          <w:szCs w:val="28"/>
        </w:rPr>
        <w:t>3000</w:t>
      </w:r>
      <w:r>
        <w:rPr>
          <w:rFonts w:ascii="Times New Roman" w:eastAsia="仿宋_GB2312" w:hAnsi="Times New Roman" w:cs="Times New Roman"/>
          <w:sz w:val="28"/>
          <w:szCs w:val="28"/>
        </w:rPr>
        <w:t>余亩，西入园路、园区主干路、北入园路等路网工程完工，可用于承接入园企业。投资者可自带项目入开发区或参与开发区已有项目的建设。</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拟引资金：</w:t>
      </w:r>
      <w:r>
        <w:rPr>
          <w:rFonts w:ascii="Times New Roman" w:eastAsia="仿宋_GB2312" w:hAnsi="Times New Roman" w:cs="Times New Roman"/>
          <w:sz w:val="28"/>
          <w:szCs w:val="28"/>
        </w:rPr>
        <w:t>120</w:t>
      </w:r>
      <w:r>
        <w:rPr>
          <w:rFonts w:ascii="Times New Roman" w:eastAsia="仿宋_GB2312" w:hAnsi="Times New Roman" w:cs="Times New Roman"/>
          <w:sz w:val="28"/>
          <w:szCs w:val="28"/>
        </w:rPr>
        <w:t>亿元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引资方式：独资、合资、合作、</w:t>
      </w:r>
      <w:r>
        <w:rPr>
          <w:rFonts w:ascii="Times New Roman" w:eastAsia="仿宋_GB2312" w:hAnsi="Times New Roman" w:cs="Times New Roman"/>
          <w:sz w:val="28"/>
          <w:szCs w:val="28"/>
        </w:rPr>
        <w:t>PPP</w:t>
      </w:r>
      <w:r>
        <w:rPr>
          <w:rFonts w:ascii="Times New Roman" w:eastAsia="仿宋_GB2312" w:hAnsi="Times New Roman" w:cs="Times New Roman"/>
          <w:sz w:val="28"/>
          <w:szCs w:val="28"/>
        </w:rPr>
        <w:t>等方式均可。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联系人：陶佳伟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15835357327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红岩岭景区全域旅游开发建设项目（平定项目）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该项目新建停车场；游客接待中心；玻璃栈道、木栈道；河坝工程；乡村酒店；民宿院落</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座。新建停车场初步建成；玻璃栈道已完工；景观护坝和景观蓄水池正在建设当中；水冲厕所已建成，民宿正在筹备当中。</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引资金额：</w:t>
      </w:r>
      <w:r>
        <w:rPr>
          <w:rFonts w:ascii="Times New Roman" w:eastAsia="仿宋_GB2312" w:hAnsi="Times New Roman" w:cs="Times New Roman"/>
          <w:sz w:val="28"/>
          <w:szCs w:val="28"/>
        </w:rPr>
        <w:t>2437</w:t>
      </w:r>
      <w:r>
        <w:rPr>
          <w:rFonts w:ascii="Times New Roman" w:eastAsia="仿宋_GB2312" w:hAnsi="Times New Roman" w:cs="Times New Roman"/>
          <w:sz w:val="28"/>
          <w:szCs w:val="28"/>
        </w:rPr>
        <w:t>万元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引资方式：合作。</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联系人：杜双贵</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18734322128</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盂县绿色建材循环产业园建设项目（盂县项目）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该项目位于盂县牛村镇温池村，拟引资金额</w:t>
      </w:r>
      <w:r>
        <w:rPr>
          <w:rFonts w:ascii="Times New Roman" w:eastAsia="仿宋_GB2312" w:hAnsi="Times New Roman" w:cs="Times New Roman"/>
          <w:sz w:val="28"/>
          <w:szCs w:val="28"/>
        </w:rPr>
        <w:t>19.85</w:t>
      </w:r>
      <w:r>
        <w:rPr>
          <w:rFonts w:ascii="Times New Roman" w:eastAsia="仿宋_GB2312" w:hAnsi="Times New Roman" w:cs="Times New Roman"/>
          <w:sz w:val="28"/>
          <w:szCs w:val="28"/>
        </w:rPr>
        <w:t>亿元。在</w:t>
      </w:r>
      <w:r>
        <w:rPr>
          <w:rFonts w:ascii="Times New Roman" w:eastAsia="仿宋_GB2312" w:hAnsi="Times New Roman" w:cs="Times New Roman"/>
          <w:sz w:val="28"/>
          <w:szCs w:val="28"/>
        </w:rPr>
        <w:t>园区内建设中水利用管线铺设，中水利用设施，预计投资</w:t>
      </w:r>
      <w:r>
        <w:rPr>
          <w:rFonts w:ascii="Times New Roman" w:eastAsia="仿宋_GB2312" w:hAnsi="Times New Roman" w:cs="Times New Roman"/>
          <w:sz w:val="28"/>
          <w:szCs w:val="28"/>
        </w:rPr>
        <w:t>0.5</w:t>
      </w:r>
      <w:r>
        <w:rPr>
          <w:rFonts w:ascii="Times New Roman" w:eastAsia="仿宋_GB2312" w:hAnsi="Times New Roman" w:cs="Times New Roman"/>
          <w:sz w:val="28"/>
          <w:szCs w:val="28"/>
        </w:rPr>
        <w:t>亿元；建设年产</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万吨的水泥厂基础设施及配套设备，预计投资</w:t>
      </w:r>
      <w:r>
        <w:rPr>
          <w:rFonts w:ascii="Times New Roman" w:eastAsia="仿宋_GB2312" w:hAnsi="Times New Roman" w:cs="Times New Roman"/>
          <w:sz w:val="28"/>
          <w:szCs w:val="28"/>
        </w:rPr>
        <w:t>11.35</w:t>
      </w:r>
      <w:r>
        <w:rPr>
          <w:rFonts w:ascii="Times New Roman" w:eastAsia="仿宋_GB2312" w:hAnsi="Times New Roman" w:cs="Times New Roman"/>
          <w:sz w:val="28"/>
          <w:szCs w:val="28"/>
        </w:rPr>
        <w:t>亿元；建设装配式建材厂基础设施及配套设备，预计投资</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亿元。建设石膏板材的基础设施及配套设备，预计投资</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亿元。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联系人：姜君</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18835305031</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砂货文化园项目（郊区项目）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该项目引资金额</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亿元。扩建现有砂货文化园，革新烧成技术，建设</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亩砂货园区，产品分高、中、低三个档次，建设自身体验区、制作区、形成中小学生教育基地，建设现代化机</w:t>
      </w:r>
      <w:r>
        <w:rPr>
          <w:rFonts w:ascii="Times New Roman" w:eastAsia="仿宋_GB2312" w:hAnsi="Times New Roman" w:cs="Times New Roman"/>
          <w:sz w:val="28"/>
          <w:szCs w:val="28"/>
        </w:rPr>
        <w:t>械制作，隧道窑生产，同时保留原始人工制作和土窑烧制工艺。技术工艺为土窑烧制工艺及现代化机械制作相结合。</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联系人：傅亚波</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13903538678</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辛庄古村开发项目（郊区项目）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整理拥有红色历史文化资源的辛庄村村落环境，修复废旧建筑。符合国家、省产业政策；符合国家土地政策，经国土、环保、城建、规划等部门初审通过。建成后，可带动当地旅游业，促进经济发展，具有良好的社会效益。</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拟引资金：</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引资方式：合资、合作、独资均可。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联系人：刘先宝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13835322699</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（联系人：阳泉市投资促进局</w:t>
      </w:r>
      <w:r>
        <w:rPr>
          <w:rFonts w:ascii="楷体" w:eastAsia="楷体" w:hAnsi="楷体" w:cs="楷体" w:hint="eastAsia"/>
          <w:sz w:val="28"/>
          <w:szCs w:val="28"/>
        </w:rPr>
        <w:t xml:space="preserve">  </w:t>
      </w:r>
      <w:r>
        <w:rPr>
          <w:rFonts w:ascii="楷体" w:eastAsia="楷体" w:hAnsi="楷体" w:cs="楷体" w:hint="eastAsia"/>
          <w:sz w:val="28"/>
          <w:szCs w:val="28"/>
        </w:rPr>
        <w:t>尹俊伶</w:t>
      </w:r>
      <w:r>
        <w:rPr>
          <w:rFonts w:ascii="楷体" w:eastAsia="楷体" w:hAnsi="楷体" w:cs="楷体" w:hint="eastAsia"/>
          <w:sz w:val="28"/>
          <w:szCs w:val="28"/>
        </w:rPr>
        <w:t xml:space="preserve">  13393530966</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【吕梁市招商引资局提供信息】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项目名称：吕梁市兴县经济技术开发区高端铝板带材和铝压铸件深加工项目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项目单位简况：项目主体单位是山西省兴县经济技术开发区，主导产业有：煤、电、铝、气、材，现区内山西中润公司一期电解铝年产量将于</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月达到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万吨，所生产铝液纯度在</w:t>
      </w:r>
      <w:r>
        <w:rPr>
          <w:rFonts w:ascii="Times New Roman" w:eastAsia="仿宋_GB2312" w:hAnsi="Times New Roman" w:cs="Times New Roman"/>
          <w:sz w:val="28"/>
          <w:szCs w:val="28"/>
        </w:rPr>
        <w:t>99.85%</w:t>
      </w:r>
      <w:r>
        <w:rPr>
          <w:rFonts w:ascii="Times New Roman" w:eastAsia="仿宋_GB2312" w:hAnsi="Times New Roman" w:cs="Times New Roman"/>
          <w:sz w:val="28"/>
          <w:szCs w:val="28"/>
        </w:rPr>
        <w:t>以上、且品质稳定，铁、硅含量低，是生产高端铝板、带、材和高品质铝压铸件的最适宜原料。</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兴县经济技术开发区管委会根据产业链延伸的需要，现拟引进一批直接利用铝液生产高端铝板、铝带、铝材和铝压铸件产品的企业。该开发区将为入驻项目出租提供标准化厂房、办公场所、倒班宿舍等生产生活配套设施，企业签约项目即可入驻生产。符合该开发区招商引资优惠政策的项目将按时足额兑现优惠政策，同时，该开发区管委会将为入驻企业提供项目落地、投产全过程全方位的跟踪服务。合作方式为独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项目名称：吕梁市石楼县毛泽东《沁园春</w:t>
      </w:r>
      <w:r>
        <w:rPr>
          <w:rFonts w:ascii="黑体" w:eastAsia="黑体" w:hAnsi="黑体" w:cs="黑体"/>
          <w:sz w:val="28"/>
          <w:szCs w:val="28"/>
        </w:rPr>
        <w:t>·</w:t>
      </w:r>
      <w:r>
        <w:rPr>
          <w:rFonts w:ascii="黑体" w:eastAsia="黑体" w:hAnsi="黑体" w:cs="黑体"/>
          <w:sz w:val="28"/>
          <w:szCs w:val="28"/>
        </w:rPr>
        <w:t>雪》创作地旅游开发项目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项目建设背景：项目主体单位是石楼县人民政府。</w:t>
      </w:r>
      <w:r>
        <w:rPr>
          <w:rFonts w:ascii="Times New Roman" w:eastAsia="仿宋_GB2312" w:hAnsi="Times New Roman" w:cs="Times New Roman"/>
          <w:sz w:val="28"/>
          <w:szCs w:val="28"/>
        </w:rPr>
        <w:t xml:space="preserve">  1936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，开国伟人毛泽东率领中国工农红军渡河东征，首选了石楼这块土地，东征期间毛泽东曾三次率部转战于此，在石楼的</w:t>
      </w:r>
      <w:r>
        <w:rPr>
          <w:rFonts w:ascii="Times New Roman" w:eastAsia="仿宋_GB2312" w:hAnsi="Times New Roman" w:cs="Times New Roman"/>
          <w:sz w:val="28"/>
          <w:szCs w:val="28"/>
        </w:rPr>
        <w:t>7</w:t>
      </w:r>
      <w:r>
        <w:rPr>
          <w:rFonts w:ascii="Times New Roman" w:eastAsia="仿宋_GB2312" w:hAnsi="Times New Roman" w:cs="Times New Roman"/>
          <w:sz w:val="28"/>
          <w:szCs w:val="28"/>
        </w:rPr>
        <w:t>个村庄战斗和生活过</w:t>
      </w:r>
      <w:r>
        <w:rPr>
          <w:rFonts w:ascii="Times New Roman" w:eastAsia="仿宋_GB2312" w:hAnsi="Times New Roman" w:cs="Times New Roman"/>
          <w:sz w:val="28"/>
          <w:szCs w:val="28"/>
        </w:rPr>
        <w:t>19</w:t>
      </w:r>
      <w:r>
        <w:rPr>
          <w:rFonts w:ascii="Times New Roman" w:eastAsia="仿宋_GB2312" w:hAnsi="Times New Roman" w:cs="Times New Roman"/>
          <w:sz w:val="28"/>
          <w:szCs w:val="28"/>
        </w:rPr>
        <w:t>天，并写下了干古绝唱《沁园春</w:t>
      </w:r>
      <w:r>
        <w:rPr>
          <w:rFonts w:ascii="Times New Roman" w:eastAsia="仿宋_GB2312" w:hAnsi="Times New Roman" w:cs="Times New Roman"/>
          <w:sz w:val="28"/>
          <w:szCs w:val="28"/>
        </w:rPr>
        <w:t>·</w:t>
      </w:r>
      <w:r>
        <w:rPr>
          <w:rFonts w:ascii="Times New Roman" w:eastAsia="仿宋_GB2312" w:hAnsi="Times New Roman" w:cs="Times New Roman"/>
          <w:sz w:val="28"/>
          <w:szCs w:val="28"/>
        </w:rPr>
        <w:t>雪》。</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项目投资概况：项目总投资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，现需新扩建留村毛泽东路居地、《沁园春</w:t>
      </w:r>
      <w:r>
        <w:rPr>
          <w:rFonts w:ascii="Times New Roman" w:eastAsia="仿宋_GB2312" w:hAnsi="Times New Roman" w:cs="Times New Roman"/>
          <w:sz w:val="28"/>
          <w:szCs w:val="28"/>
        </w:rPr>
        <w:t>•</w:t>
      </w:r>
      <w:r>
        <w:rPr>
          <w:rFonts w:ascii="Times New Roman" w:eastAsia="仿宋_GB2312" w:hAnsi="Times New Roman" w:cs="Times New Roman"/>
          <w:sz w:val="28"/>
          <w:szCs w:val="28"/>
        </w:rPr>
        <w:t>雪》创作地的新时代板块规模，建设《沁园春</w:t>
      </w:r>
      <w:r>
        <w:rPr>
          <w:rFonts w:ascii="Times New Roman" w:eastAsia="仿宋_GB2312" w:hAnsi="Times New Roman" w:cs="Times New Roman"/>
          <w:sz w:val="28"/>
          <w:szCs w:val="28"/>
        </w:rPr>
        <w:t>•</w:t>
      </w:r>
      <w:r>
        <w:rPr>
          <w:rFonts w:ascii="Times New Roman" w:eastAsia="仿宋_GB2312" w:hAnsi="Times New Roman" w:cs="Times New Roman"/>
          <w:sz w:val="28"/>
          <w:szCs w:val="28"/>
        </w:rPr>
        <w:t>雪》文化研究展示中心、建设一站式《红军东征》军事教育中心等项目。该项目符合国家、产业政策及山西省产业规，合作方式为独资、合资均可。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项目名称：石楼县黄河第一湾</w:t>
      </w:r>
      <w:r>
        <w:rPr>
          <w:rFonts w:ascii="黑体" w:eastAsia="黑体" w:hAnsi="黑体" w:cs="黑体"/>
          <w:sz w:val="28"/>
          <w:szCs w:val="28"/>
        </w:rPr>
        <w:t>”</w:t>
      </w:r>
      <w:r>
        <w:rPr>
          <w:rFonts w:ascii="黑体" w:eastAsia="黑体" w:hAnsi="黑体" w:cs="黑体"/>
          <w:sz w:val="28"/>
          <w:szCs w:val="28"/>
        </w:rPr>
        <w:t>旅游开发项目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亿元。要建成与碛口、红军东</w:t>
      </w:r>
      <w:r>
        <w:rPr>
          <w:rFonts w:ascii="Times New Roman" w:eastAsia="仿宋_GB2312" w:hAnsi="Times New Roman" w:cs="Times New Roman"/>
          <w:sz w:val="28"/>
          <w:szCs w:val="28"/>
        </w:rPr>
        <w:t>征渡口、壶口瀑布的</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三口</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交相辉映的黄河旅游新景点，天河第一湾雄健秀美，在万里黄河上独一无二，具有极高的观赏价值，已被山西省旅游局列为山西八大景点之一。该项目符合国家、产业政策及山西省产业规划，合作方式为独资、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项目名称：吕梁市柳林县年产</w:t>
      </w:r>
      <w:r>
        <w:rPr>
          <w:rFonts w:ascii="黑体" w:eastAsia="黑体" w:hAnsi="黑体" w:cs="黑体"/>
          <w:sz w:val="28"/>
          <w:szCs w:val="28"/>
        </w:rPr>
        <w:t>800</w:t>
      </w:r>
      <w:r>
        <w:rPr>
          <w:rFonts w:ascii="黑体" w:eastAsia="黑体" w:hAnsi="黑体" w:cs="黑体"/>
          <w:sz w:val="28"/>
          <w:szCs w:val="28"/>
        </w:rPr>
        <w:t>吨（第一期</w:t>
      </w:r>
      <w:r>
        <w:rPr>
          <w:rFonts w:ascii="黑体" w:eastAsia="黑体" w:hAnsi="黑体" w:cs="黑体"/>
          <w:sz w:val="28"/>
          <w:szCs w:val="28"/>
        </w:rPr>
        <w:t>400</w:t>
      </w:r>
      <w:r>
        <w:rPr>
          <w:rFonts w:ascii="黑体" w:eastAsia="黑体" w:hAnsi="黑体" w:cs="黑体"/>
          <w:sz w:val="28"/>
          <w:szCs w:val="28"/>
        </w:rPr>
        <w:t>吨</w:t>
      </w:r>
      <w:r>
        <w:rPr>
          <w:rFonts w:ascii="黑体" w:eastAsia="黑体" w:hAnsi="黑体" w:cs="黑体"/>
          <w:sz w:val="28"/>
          <w:szCs w:val="28"/>
        </w:rPr>
        <w:t>/</w:t>
      </w:r>
      <w:r>
        <w:rPr>
          <w:rFonts w:ascii="黑体" w:eastAsia="黑体" w:hAnsi="黑体" w:cs="黑体"/>
          <w:sz w:val="28"/>
          <w:szCs w:val="28"/>
        </w:rPr>
        <w:t>年）白酒建设项目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项目单位简况：该项目主体单位是山西谷香百年酒业有限公司，该公司成立于</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日，主要经营范围为：白酒生产、经营，企业性质为食品加工业，注册资本</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项目投资概况：项目总投资</w:t>
      </w:r>
      <w:r>
        <w:rPr>
          <w:rFonts w:ascii="Times New Roman" w:eastAsia="仿宋_GB2312" w:hAnsi="Times New Roman" w:cs="Times New Roman"/>
          <w:sz w:val="28"/>
          <w:szCs w:val="28"/>
        </w:rPr>
        <w:t>6600</w:t>
      </w:r>
      <w:r>
        <w:rPr>
          <w:rFonts w:ascii="Times New Roman" w:eastAsia="仿宋_GB2312" w:hAnsi="Times New Roman" w:cs="Times New Roman"/>
          <w:sz w:val="28"/>
          <w:szCs w:val="28"/>
        </w:rPr>
        <w:t>万元，拟引资</w:t>
      </w:r>
      <w:r>
        <w:rPr>
          <w:rFonts w:ascii="Times New Roman" w:eastAsia="仿宋_GB2312" w:hAnsi="Times New Roman" w:cs="Times New Roman"/>
          <w:sz w:val="28"/>
          <w:szCs w:val="28"/>
        </w:rPr>
        <w:t>660</w:t>
      </w:r>
      <w:r>
        <w:rPr>
          <w:rFonts w:ascii="Times New Roman" w:eastAsia="仿宋_GB2312" w:hAnsi="Times New Roman" w:cs="Times New Roman"/>
          <w:sz w:val="28"/>
          <w:szCs w:val="28"/>
        </w:rPr>
        <w:t>0</w:t>
      </w:r>
      <w:r>
        <w:rPr>
          <w:rFonts w:ascii="Times New Roman" w:eastAsia="仿宋_GB2312" w:hAnsi="Times New Roman" w:cs="Times New Roman"/>
          <w:sz w:val="28"/>
          <w:szCs w:val="28"/>
        </w:rPr>
        <w:t>万元。该项目符合产业政策，立项、规划、土地、环保已通过，厂房正在建设。项目建成后年预期营业收入</w:t>
      </w:r>
      <w:r>
        <w:rPr>
          <w:rFonts w:ascii="Times New Roman" w:eastAsia="仿宋_GB2312" w:hAnsi="Times New Roman" w:cs="Times New Roman"/>
          <w:sz w:val="28"/>
          <w:szCs w:val="28"/>
        </w:rPr>
        <w:t>2674</w:t>
      </w:r>
      <w:r>
        <w:rPr>
          <w:rFonts w:ascii="Times New Roman" w:eastAsia="仿宋_GB2312" w:hAnsi="Times New Roman" w:cs="Times New Roman"/>
          <w:sz w:val="28"/>
          <w:szCs w:val="28"/>
        </w:rPr>
        <w:t>万元，年总成本费用为</w:t>
      </w:r>
      <w:r>
        <w:rPr>
          <w:rFonts w:ascii="Times New Roman" w:eastAsia="仿宋_GB2312" w:hAnsi="Times New Roman" w:cs="Times New Roman"/>
          <w:sz w:val="28"/>
          <w:szCs w:val="28"/>
        </w:rPr>
        <w:t>2102</w:t>
      </w:r>
      <w:r>
        <w:rPr>
          <w:rFonts w:ascii="Times New Roman" w:eastAsia="仿宋_GB2312" w:hAnsi="Times New Roman" w:cs="Times New Roman"/>
          <w:sz w:val="28"/>
          <w:szCs w:val="28"/>
        </w:rPr>
        <w:t>万元，税金</w:t>
      </w:r>
      <w:r>
        <w:rPr>
          <w:rFonts w:ascii="Times New Roman" w:eastAsia="仿宋_GB2312" w:hAnsi="Times New Roman" w:cs="Times New Roman"/>
          <w:sz w:val="28"/>
          <w:szCs w:val="28"/>
        </w:rPr>
        <w:t>99.72</w:t>
      </w:r>
      <w:r>
        <w:rPr>
          <w:rFonts w:ascii="Times New Roman" w:eastAsia="仿宋_GB2312" w:hAnsi="Times New Roman" w:cs="Times New Roman"/>
          <w:sz w:val="28"/>
          <w:szCs w:val="28"/>
        </w:rPr>
        <w:t>万元，项目达年利润总额</w:t>
      </w:r>
      <w:r>
        <w:rPr>
          <w:rFonts w:ascii="Times New Roman" w:eastAsia="仿宋_GB2312" w:hAnsi="Times New Roman" w:cs="Times New Roman"/>
          <w:sz w:val="28"/>
          <w:szCs w:val="28"/>
        </w:rPr>
        <w:t>571</w:t>
      </w:r>
      <w:r>
        <w:rPr>
          <w:rFonts w:ascii="Times New Roman" w:eastAsia="仿宋_GB2312" w:hAnsi="Times New Roman" w:cs="Times New Roman"/>
          <w:sz w:val="28"/>
          <w:szCs w:val="28"/>
        </w:rPr>
        <w:t>万元，合作方式为独资、合资均可。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项目名称：吕梁市柳林县青龙桥文化商业廊桥项目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项目建设背景：该项目主体单位是柳林县文化和旅游局。青龙街文化商业廊桥以文化为主线，挖掘、弘扬、传承和延续柳林县历史文化、民俗风情，全力塑造</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厚重柳林，有戏柳林</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。项目落成后即成为明清街的形象窗口，将与明清街连成一体，大大提升柳林县的城市影响力；进一</w:t>
      </w:r>
      <w:r>
        <w:rPr>
          <w:rFonts w:ascii="Times New Roman" w:eastAsia="仿宋_GB2312" w:hAnsi="Times New Roman" w:cs="Times New Roman"/>
          <w:sz w:val="28"/>
          <w:szCs w:val="28"/>
        </w:rPr>
        <w:t>步改善</w:t>
      </w:r>
      <w:r>
        <w:rPr>
          <w:rFonts w:ascii="Times New Roman" w:eastAsia="仿宋_GB2312" w:hAnsi="Times New Roman" w:cs="Times New Roman"/>
          <w:sz w:val="28"/>
          <w:szCs w:val="28"/>
        </w:rPr>
        <w:lastRenderedPageBreak/>
        <w:t>青龙大桥的交通压力，实现人车分流，保障行人安全，增加政府税收及就业机会为群众提供新的创业平台。</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项目投资概况：项目总投资约</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亿元人民币，已完成投资</w:t>
      </w:r>
      <w:r>
        <w:rPr>
          <w:rFonts w:ascii="Times New Roman" w:eastAsia="仿宋_GB2312" w:hAnsi="Times New Roman" w:cs="Times New Roman"/>
          <w:sz w:val="28"/>
          <w:szCs w:val="28"/>
        </w:rPr>
        <w:t>600</w:t>
      </w:r>
      <w:r>
        <w:rPr>
          <w:rFonts w:ascii="Times New Roman" w:eastAsia="仿宋_GB2312" w:hAnsi="Times New Roman" w:cs="Times New Roman"/>
          <w:sz w:val="28"/>
          <w:szCs w:val="28"/>
        </w:rPr>
        <w:t>万元，拟引资</w:t>
      </w:r>
      <w:r>
        <w:rPr>
          <w:rFonts w:ascii="Times New Roman" w:eastAsia="仿宋_GB2312" w:hAnsi="Times New Roman" w:cs="Times New Roman"/>
          <w:sz w:val="28"/>
          <w:szCs w:val="28"/>
        </w:rPr>
        <w:t>1.94</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，该项目属新建项目，拟建于吕梁市柳林县清河东路以西，薛家湾路</w:t>
      </w:r>
      <w:r>
        <w:rPr>
          <w:rFonts w:ascii="Times New Roman" w:eastAsia="仿宋_GB2312" w:hAnsi="Times New Roman" w:cs="Times New Roman"/>
          <w:sz w:val="28"/>
          <w:szCs w:val="28"/>
        </w:rPr>
        <w:t>—</w:t>
      </w:r>
      <w:r>
        <w:rPr>
          <w:rFonts w:ascii="Times New Roman" w:eastAsia="仿宋_GB2312" w:hAnsi="Times New Roman" w:cs="Times New Roman"/>
          <w:sz w:val="28"/>
          <w:szCs w:val="28"/>
        </w:rPr>
        <w:t>清河西路以东，青龙大街与贺昌大街相交的青龙桥旁，项目建设用地面积</w:t>
      </w:r>
      <w:r>
        <w:rPr>
          <w:rFonts w:ascii="Times New Roman" w:eastAsia="仿宋_GB2312" w:hAnsi="Times New Roman" w:cs="Times New Roman"/>
          <w:sz w:val="28"/>
          <w:szCs w:val="28"/>
        </w:rPr>
        <w:t>600</w:t>
      </w:r>
      <w:r>
        <w:rPr>
          <w:rFonts w:ascii="Times New Roman" w:eastAsia="仿宋_GB2312" w:hAnsi="Times New Roman" w:cs="Times New Roman"/>
          <w:sz w:val="28"/>
          <w:szCs w:val="28"/>
        </w:rPr>
        <w:t>㎡，总建筑面积</w:t>
      </w:r>
      <w:r>
        <w:rPr>
          <w:rFonts w:ascii="Times New Roman" w:eastAsia="仿宋_GB2312" w:hAnsi="Times New Roman" w:cs="Times New Roman"/>
          <w:sz w:val="28"/>
          <w:szCs w:val="28"/>
        </w:rPr>
        <w:t>21023.8</w:t>
      </w:r>
      <w:r>
        <w:rPr>
          <w:rFonts w:ascii="Times New Roman" w:eastAsia="仿宋_GB2312" w:hAnsi="Times New Roman" w:cs="Times New Roman"/>
          <w:sz w:val="28"/>
          <w:szCs w:val="28"/>
        </w:rPr>
        <w:t>㎡。项目建设内容主要为一、二层特色商业步行小吃街，三、四层为休闲商务区、地域特色民宿体验区、红色文化体验区，合作方式为独资、合资均可。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6.</w:t>
      </w:r>
      <w:r>
        <w:rPr>
          <w:rFonts w:ascii="黑体" w:eastAsia="黑体" w:hAnsi="黑体" w:cs="黑体"/>
          <w:sz w:val="28"/>
          <w:szCs w:val="28"/>
        </w:rPr>
        <w:t>项目名称：柳林县昌盛农厂综合</w:t>
      </w:r>
      <w:r>
        <w:rPr>
          <w:rFonts w:ascii="黑体" w:eastAsia="黑体" w:hAnsi="黑体" w:cs="黑体"/>
          <w:sz w:val="28"/>
          <w:szCs w:val="28"/>
        </w:rPr>
        <w:t>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项目单位简况：昌盛农场是</w:t>
      </w:r>
      <w:r>
        <w:rPr>
          <w:rFonts w:ascii="Times New Roman" w:eastAsia="仿宋_GB2312" w:hAnsi="Times New Roman" w:cs="Times New Roman"/>
          <w:sz w:val="28"/>
          <w:szCs w:val="28"/>
        </w:rPr>
        <w:t>1996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5</w:t>
      </w:r>
      <w:r>
        <w:rPr>
          <w:rFonts w:ascii="Times New Roman" w:eastAsia="仿宋_GB2312" w:hAnsi="Times New Roman" w:cs="Times New Roman"/>
          <w:sz w:val="28"/>
          <w:szCs w:val="28"/>
        </w:rPr>
        <w:t>月以股份制模式，购买治理</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四荒</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创建的，是全县首家股份制农业综合开发企业，也是柳林县第一个按照</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以工补农</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发展模式建设的综合性农业示范园区，总面积</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余亩，经过二十四年的艰苦奋斗，如今已初步形成五大产业：种植业、养殖业、加工业、旅游业和饮食服务业。该农场交通便捷、环境优美、设施齐全。</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项目投资概况：项目位于柳林县陈家湾乡，总投资约</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亿元人民币，已完成投资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，项目主要建设内容有：成立建设研学基地，建造日光温室大棚，发展林下养殖，开辟户外拓展、投</w:t>
      </w:r>
      <w:r>
        <w:rPr>
          <w:rFonts w:ascii="Times New Roman" w:eastAsia="仿宋_GB2312" w:hAnsi="Times New Roman" w:cs="Times New Roman"/>
          <w:sz w:val="28"/>
          <w:szCs w:val="28"/>
        </w:rPr>
        <w:t>喂，开发灯光情景剧场《神农传说》，农产品深加工等。该项目具备生态环境优势，政策品牌优势，农林产业优势，土地资源优势，区位交通优势，市场前景优势，配套服务优势，人文环境优势，合作方式为独资、合资均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7.</w:t>
      </w:r>
      <w:r>
        <w:rPr>
          <w:rFonts w:ascii="黑体" w:eastAsia="黑体" w:hAnsi="黑体" w:cs="黑体"/>
          <w:sz w:val="28"/>
          <w:szCs w:val="28"/>
        </w:rPr>
        <w:t>项目名称：孝义经济开发区</w:t>
      </w:r>
      <w:r>
        <w:rPr>
          <w:rFonts w:ascii="黑体" w:eastAsia="黑体" w:hAnsi="黑体" w:cs="黑体"/>
          <w:sz w:val="28"/>
          <w:szCs w:val="28"/>
        </w:rPr>
        <w:t>5</w:t>
      </w:r>
      <w:r>
        <w:rPr>
          <w:rFonts w:ascii="黑体" w:eastAsia="黑体" w:hAnsi="黑体" w:cs="黑体"/>
          <w:sz w:val="28"/>
          <w:szCs w:val="28"/>
        </w:rPr>
        <w:t>万吨</w:t>
      </w:r>
      <w:r>
        <w:rPr>
          <w:rFonts w:ascii="黑体" w:eastAsia="黑体" w:hAnsi="黑体" w:cs="黑体"/>
          <w:sz w:val="28"/>
          <w:szCs w:val="28"/>
        </w:rPr>
        <w:t>/</w:t>
      </w:r>
      <w:r>
        <w:rPr>
          <w:rFonts w:ascii="黑体" w:eastAsia="黑体" w:hAnsi="黑体" w:cs="黑体"/>
          <w:sz w:val="28"/>
          <w:szCs w:val="28"/>
        </w:rPr>
        <w:t>年超高模量碳纤维原料项目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项目单位简况：项目主体单位是孝义市嘉能煤化科技开发有限公司。该公司创建于</w:t>
      </w:r>
      <w:r>
        <w:rPr>
          <w:rFonts w:ascii="Times New Roman" w:eastAsia="仿宋_GB2312" w:hAnsi="Times New Roman" w:cs="Times New Roman"/>
          <w:sz w:val="28"/>
          <w:szCs w:val="28"/>
        </w:rPr>
        <w:t>2005</w:t>
      </w:r>
      <w:r>
        <w:rPr>
          <w:rFonts w:ascii="Times New Roman" w:eastAsia="仿宋_GB2312" w:hAnsi="Times New Roman" w:cs="Times New Roman"/>
          <w:sz w:val="28"/>
          <w:szCs w:val="28"/>
        </w:rPr>
        <w:t>年，位于山西孝义经济开发区煤化工循环经济园区，是集原煤洗选、煤化工系列产品生产、销售的民营企业。</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项目投资概况：该项目总投资</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亿元，已完成投资</w:t>
      </w:r>
      <w:r>
        <w:rPr>
          <w:rFonts w:ascii="Times New Roman" w:eastAsia="仿宋_GB2312" w:hAnsi="Times New Roman" w:cs="Times New Roman"/>
          <w:sz w:val="28"/>
          <w:szCs w:val="28"/>
        </w:rPr>
        <w:t>0.3</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3.7</w:t>
      </w:r>
      <w:r>
        <w:rPr>
          <w:rFonts w:ascii="Times New Roman" w:eastAsia="仿宋_GB2312" w:hAnsi="Times New Roman" w:cs="Times New Roman"/>
          <w:sz w:val="28"/>
          <w:szCs w:val="28"/>
        </w:rPr>
        <w:t>亿元</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主要建设原料煤焦油库储存装置、煤焦油预处理装置、一次热聚分离装置、二次热聚分离装置、轻质油处理装置、产品储存装置及配套的循环水设施、空压制氮、变配电设施、生产控制及分析化验设施、安全消防设施、污水处理设施等环保设施。该项目基础设施配套完善，建成后将有利于拓展煤焦油在新型碳材料领域的应用，可有效提高煤焦油的综合利用及其附加值。项目投运后，可实现销售收入、新增税收、安置就业人数，具有良好的社会效益和经济效益。合作方式为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8.</w:t>
      </w:r>
      <w:r>
        <w:rPr>
          <w:rFonts w:ascii="黑体" w:eastAsia="黑体" w:hAnsi="黑体" w:cs="黑体"/>
          <w:sz w:val="28"/>
          <w:szCs w:val="28"/>
        </w:rPr>
        <w:t>项目名称：孝义经济开发区</w:t>
      </w:r>
      <w:r>
        <w:rPr>
          <w:rFonts w:ascii="黑体" w:eastAsia="黑体" w:hAnsi="黑体" w:cs="黑体"/>
          <w:sz w:val="28"/>
          <w:szCs w:val="28"/>
        </w:rPr>
        <w:t>10</w:t>
      </w:r>
      <w:r>
        <w:rPr>
          <w:rFonts w:ascii="黑体" w:eastAsia="黑体" w:hAnsi="黑体" w:cs="黑体"/>
          <w:sz w:val="28"/>
          <w:szCs w:val="28"/>
        </w:rPr>
        <w:t>万吨</w:t>
      </w:r>
      <w:r>
        <w:rPr>
          <w:rFonts w:ascii="黑体" w:eastAsia="黑体" w:hAnsi="黑体" w:cs="黑体"/>
          <w:sz w:val="28"/>
          <w:szCs w:val="28"/>
        </w:rPr>
        <w:t>/</w:t>
      </w:r>
      <w:r>
        <w:rPr>
          <w:rFonts w:ascii="黑体" w:eastAsia="黑体" w:hAnsi="黑体" w:cs="黑体"/>
          <w:sz w:val="28"/>
          <w:szCs w:val="28"/>
        </w:rPr>
        <w:t>年炭基吸附剂新材料及</w:t>
      </w:r>
      <w:r>
        <w:rPr>
          <w:rFonts w:ascii="黑体" w:eastAsia="黑体" w:hAnsi="黑体" w:cs="黑体"/>
          <w:sz w:val="28"/>
          <w:szCs w:val="28"/>
        </w:rPr>
        <w:t>50</w:t>
      </w:r>
      <w:r>
        <w:rPr>
          <w:rFonts w:ascii="黑体" w:eastAsia="黑体" w:hAnsi="黑体" w:cs="黑体"/>
          <w:sz w:val="28"/>
          <w:szCs w:val="28"/>
        </w:rPr>
        <w:t>台智能烟气净化装备</w:t>
      </w:r>
      <w:r>
        <w:rPr>
          <w:rFonts w:ascii="黑体" w:eastAsia="黑体" w:hAnsi="黑体" w:cs="黑体"/>
          <w:sz w:val="28"/>
          <w:szCs w:val="28"/>
        </w:rPr>
        <w:t>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项目单位简况：项目主体单位是山西绿溪谷碳素环保科技有限公司。该公司</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09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18</w:t>
      </w:r>
      <w:r>
        <w:rPr>
          <w:rFonts w:ascii="Times New Roman" w:eastAsia="仿宋_GB2312" w:hAnsi="Times New Roman" w:cs="Times New Roman"/>
          <w:sz w:val="28"/>
          <w:szCs w:val="28"/>
        </w:rPr>
        <w:t>日成立，公司主要经营活性炭、催化剂的技术开发、技术咨询、技术服务、技术转让</w:t>
      </w:r>
      <w:r>
        <w:rPr>
          <w:rFonts w:ascii="Times New Roman" w:eastAsia="仿宋_GB2312" w:hAnsi="Times New Roman" w:cs="Times New Roman"/>
          <w:sz w:val="28"/>
          <w:szCs w:val="28"/>
        </w:rPr>
        <w:t>;</w:t>
      </w:r>
      <w:r>
        <w:rPr>
          <w:rFonts w:ascii="Times New Roman" w:eastAsia="仿宋_GB2312" w:hAnsi="Times New Roman" w:cs="Times New Roman"/>
          <w:sz w:val="28"/>
          <w:szCs w:val="28"/>
        </w:rPr>
        <w:t>活性炭、化工产品、环保设备的销售</w:t>
      </w:r>
      <w:r>
        <w:rPr>
          <w:rFonts w:ascii="Times New Roman" w:eastAsia="仿宋_GB2312" w:hAnsi="Times New Roman" w:cs="Times New Roman"/>
          <w:sz w:val="28"/>
          <w:szCs w:val="28"/>
        </w:rPr>
        <w:t>;</w:t>
      </w:r>
      <w:r>
        <w:rPr>
          <w:rFonts w:ascii="Times New Roman" w:eastAsia="仿宋_GB2312" w:hAnsi="Times New Roman" w:cs="Times New Roman"/>
          <w:sz w:val="28"/>
          <w:szCs w:val="28"/>
        </w:rPr>
        <w:t>水污染治理</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大气污染治理</w:t>
      </w:r>
      <w:r>
        <w:rPr>
          <w:rFonts w:ascii="Times New Roman" w:eastAsia="仿宋_GB2312" w:hAnsi="Times New Roman" w:cs="Times New Roman"/>
          <w:sz w:val="28"/>
          <w:szCs w:val="28"/>
        </w:rPr>
        <w:t>;</w:t>
      </w:r>
      <w:r>
        <w:rPr>
          <w:rFonts w:ascii="Times New Roman" w:eastAsia="仿宋_GB2312" w:hAnsi="Times New Roman" w:cs="Times New Roman"/>
          <w:sz w:val="28"/>
          <w:szCs w:val="28"/>
        </w:rPr>
        <w:t>污水处理</w:t>
      </w:r>
      <w:r>
        <w:rPr>
          <w:rFonts w:ascii="Times New Roman" w:eastAsia="仿宋_GB2312" w:hAnsi="Times New Roman" w:cs="Times New Roman"/>
          <w:sz w:val="28"/>
          <w:szCs w:val="28"/>
        </w:rPr>
        <w:t>;</w:t>
      </w:r>
      <w:r>
        <w:rPr>
          <w:rFonts w:ascii="Times New Roman" w:eastAsia="仿宋_GB2312" w:hAnsi="Times New Roman" w:cs="Times New Roman"/>
          <w:sz w:val="28"/>
          <w:szCs w:val="28"/>
        </w:rPr>
        <w:t>建设工程</w:t>
      </w:r>
      <w:r>
        <w:rPr>
          <w:rFonts w:ascii="Times New Roman" w:eastAsia="仿宋_GB2312" w:hAnsi="Times New Roman" w:cs="Times New Roman"/>
          <w:sz w:val="28"/>
          <w:szCs w:val="28"/>
        </w:rPr>
        <w:t>;</w:t>
      </w:r>
      <w:r>
        <w:rPr>
          <w:rFonts w:ascii="Times New Roman" w:eastAsia="仿宋_GB2312" w:hAnsi="Times New Roman" w:cs="Times New Roman"/>
          <w:sz w:val="28"/>
          <w:szCs w:val="28"/>
        </w:rPr>
        <w:t>道路货物运输</w:t>
      </w:r>
      <w:r>
        <w:rPr>
          <w:rFonts w:ascii="Times New Roman" w:eastAsia="仿宋_GB2312" w:hAnsi="Times New Roman" w:cs="Times New Roman"/>
          <w:sz w:val="28"/>
          <w:szCs w:val="28"/>
        </w:rPr>
        <w:t>;</w:t>
      </w:r>
      <w:r>
        <w:rPr>
          <w:rFonts w:ascii="Times New Roman" w:eastAsia="仿宋_GB2312" w:hAnsi="Times New Roman" w:cs="Times New Roman"/>
          <w:sz w:val="28"/>
          <w:szCs w:val="28"/>
        </w:rPr>
        <w:t>货物进出口、技术进出口。</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项目投资概况：项目总投资</w:t>
      </w:r>
      <w:r>
        <w:rPr>
          <w:rFonts w:ascii="Times New Roman" w:eastAsia="仿宋_GB2312" w:hAnsi="Times New Roman" w:cs="Times New Roman"/>
          <w:sz w:val="28"/>
          <w:szCs w:val="28"/>
        </w:rPr>
        <w:t>10.8</w:t>
      </w:r>
      <w:r>
        <w:rPr>
          <w:rFonts w:ascii="Times New Roman" w:eastAsia="仿宋_GB2312" w:hAnsi="Times New Roman" w:cs="Times New Roman"/>
          <w:sz w:val="28"/>
          <w:szCs w:val="28"/>
        </w:rPr>
        <w:t>亿元，已完成投资</w:t>
      </w:r>
      <w:r>
        <w:rPr>
          <w:rFonts w:ascii="Times New Roman" w:eastAsia="仿宋_GB2312" w:hAnsi="Times New Roman" w:cs="Times New Roman"/>
          <w:sz w:val="28"/>
          <w:szCs w:val="28"/>
        </w:rPr>
        <w:t>0.02</w:t>
      </w:r>
      <w:r>
        <w:rPr>
          <w:rFonts w:ascii="Times New Roman" w:eastAsia="仿宋_GB2312" w:hAnsi="Times New Roman" w:cs="Times New Roman"/>
          <w:sz w:val="28"/>
          <w:szCs w:val="28"/>
        </w:rPr>
        <w:t>亿元。该项目拟选址于开发区，计划分两期实施建设，主要建设智能化成型生产装置、智能控制系统、检测试验台、配套研发仪器及设备、活化炉、炭化炉、造粒机、磨粉机、余热锅炉、筛分</w:t>
      </w:r>
      <w:r>
        <w:rPr>
          <w:rFonts w:ascii="Times New Roman" w:eastAsia="仿宋_GB2312" w:hAnsi="Times New Roman" w:cs="Times New Roman"/>
          <w:sz w:val="28"/>
          <w:szCs w:val="28"/>
        </w:rPr>
        <w:t>包装、生产线烟气净化系统及相关设备。项目建成后可实现税收约</w:t>
      </w:r>
      <w:r>
        <w:rPr>
          <w:rFonts w:ascii="Times New Roman" w:eastAsia="仿宋_GB2312" w:hAnsi="Times New Roman" w:cs="Times New Roman"/>
          <w:sz w:val="28"/>
          <w:szCs w:val="28"/>
        </w:rPr>
        <w:t>0.89</w:t>
      </w:r>
      <w:r>
        <w:rPr>
          <w:rFonts w:ascii="Times New Roman" w:eastAsia="仿宋_GB2312" w:hAnsi="Times New Roman" w:cs="Times New Roman"/>
          <w:sz w:val="28"/>
          <w:szCs w:val="28"/>
        </w:rPr>
        <w:t>亿元。合作方式为合资。</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9.</w:t>
      </w:r>
      <w:r>
        <w:rPr>
          <w:rFonts w:ascii="黑体" w:eastAsia="黑体" w:hAnsi="黑体" w:cs="黑体"/>
          <w:sz w:val="28"/>
          <w:szCs w:val="28"/>
        </w:rPr>
        <w:t>项目名称：临县医用口罩、防护服项目建设</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项目单位简况：项目主体单位是山西智天医疗科技有限公司。该公司成立于</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月，坐落于山西临县城北三期移民区扶贫车间，生产车间面积达</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平方米，是一家集研发、生产、销售为一体的现代化医疗</w:t>
      </w:r>
      <w:r>
        <w:rPr>
          <w:rFonts w:ascii="Times New Roman" w:eastAsia="仿宋_GB2312" w:hAnsi="Times New Roman" w:cs="Times New Roman"/>
          <w:sz w:val="28"/>
          <w:szCs w:val="28"/>
        </w:rPr>
        <w:lastRenderedPageBreak/>
        <w:t>器械生产公司。</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项目投资概况：项目总投资</w:t>
      </w:r>
      <w:r>
        <w:rPr>
          <w:rFonts w:ascii="Times New Roman" w:eastAsia="仿宋_GB2312" w:hAnsi="Times New Roman" w:cs="Times New Roman"/>
          <w:sz w:val="28"/>
          <w:szCs w:val="28"/>
        </w:rPr>
        <w:t>3000</w:t>
      </w:r>
      <w:r>
        <w:rPr>
          <w:rFonts w:ascii="Times New Roman" w:eastAsia="仿宋_GB2312" w:hAnsi="Times New Roman" w:cs="Times New Roman"/>
          <w:sz w:val="28"/>
          <w:szCs w:val="28"/>
        </w:rPr>
        <w:t>万元，拟引资</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万元。该项目符合产业政策，计划投资建设全自动一次性口罩生产线五条，</w:t>
      </w:r>
      <w:r>
        <w:rPr>
          <w:rFonts w:ascii="Times New Roman" w:eastAsia="仿宋_GB2312" w:hAnsi="Times New Roman" w:cs="Times New Roman"/>
          <w:sz w:val="28"/>
          <w:szCs w:val="28"/>
        </w:rPr>
        <w:t>KN95</w:t>
      </w:r>
      <w:r>
        <w:rPr>
          <w:rFonts w:ascii="Times New Roman" w:eastAsia="仿宋_GB2312" w:hAnsi="Times New Roman" w:cs="Times New Roman"/>
          <w:sz w:val="28"/>
          <w:szCs w:val="28"/>
        </w:rPr>
        <w:t>口罩生产线</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条，主要产品包括一次性防护口罩、</w:t>
      </w:r>
      <w:r>
        <w:rPr>
          <w:rFonts w:ascii="Times New Roman" w:eastAsia="仿宋_GB2312" w:hAnsi="Times New Roman" w:cs="Times New Roman"/>
          <w:sz w:val="28"/>
          <w:szCs w:val="28"/>
        </w:rPr>
        <w:t>防雾霾、花粉、工业粉尘等各种超细颗粒物防护口罩。全部生产线投产后，一次性防护口罩日产能可达到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万片，</w:t>
      </w:r>
      <w:r>
        <w:rPr>
          <w:rFonts w:ascii="Times New Roman" w:eastAsia="仿宋_GB2312" w:hAnsi="Times New Roman" w:cs="Times New Roman"/>
          <w:sz w:val="28"/>
          <w:szCs w:val="28"/>
        </w:rPr>
        <w:t>KN95</w:t>
      </w:r>
      <w:r>
        <w:rPr>
          <w:rFonts w:ascii="Times New Roman" w:eastAsia="仿宋_GB2312" w:hAnsi="Times New Roman" w:cs="Times New Roman"/>
          <w:sz w:val="28"/>
          <w:szCs w:val="28"/>
        </w:rPr>
        <w:t>防护口罩日产能可达到</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万片，全力保障抗击疫情一线需求，为打赢防疫阻击战贡献更大力量。</w:t>
      </w:r>
    </w:p>
    <w:p w:rsidR="00991234" w:rsidRDefault="00CF0158">
      <w:pPr>
        <w:spacing w:line="560" w:lineRule="exact"/>
        <w:ind w:firstLineChars="200" w:firstLine="560"/>
        <w:jc w:val="right"/>
        <w:rPr>
          <w:rFonts w:ascii="楷体" w:eastAsia="楷体" w:hAnsi="楷体" w:cs="楷体"/>
          <w:sz w:val="28"/>
          <w:szCs w:val="28"/>
        </w:rPr>
      </w:pPr>
      <w:r>
        <w:rPr>
          <w:rFonts w:ascii="Times New Roman" w:eastAsia="仿宋_GB2312" w:hAnsi="Times New Roman" w:cs="Times New Roman"/>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（联系人：吕梁市招商引资局</w:t>
      </w:r>
      <w:r>
        <w:rPr>
          <w:rFonts w:ascii="楷体" w:eastAsia="楷体" w:hAnsi="楷体" w:cs="楷体" w:hint="eastAsia"/>
          <w:sz w:val="28"/>
          <w:szCs w:val="28"/>
        </w:rPr>
        <w:t xml:space="preserve">  </w:t>
      </w:r>
      <w:r>
        <w:rPr>
          <w:rFonts w:ascii="楷体" w:eastAsia="楷体" w:hAnsi="楷体" w:cs="楷体" w:hint="eastAsia"/>
          <w:sz w:val="28"/>
          <w:szCs w:val="28"/>
        </w:rPr>
        <w:t>吴晓丽</w:t>
      </w:r>
      <w:r>
        <w:rPr>
          <w:rFonts w:ascii="楷体" w:eastAsia="楷体" w:hAnsi="楷体" w:cs="楷体" w:hint="eastAsia"/>
          <w:sz w:val="28"/>
          <w:szCs w:val="28"/>
        </w:rPr>
        <w:t xml:space="preserve">  0358</w:t>
      </w:r>
      <w:r>
        <w:rPr>
          <w:rFonts w:ascii="楷体" w:eastAsia="楷体" w:hAnsi="楷体" w:cs="楷体" w:hint="eastAsia"/>
          <w:sz w:val="28"/>
          <w:szCs w:val="28"/>
        </w:rPr>
        <w:t>－</w:t>
      </w:r>
      <w:r>
        <w:rPr>
          <w:rFonts w:ascii="楷体" w:eastAsia="楷体" w:hAnsi="楷体" w:cs="楷体" w:hint="eastAsia"/>
          <w:sz w:val="28"/>
          <w:szCs w:val="28"/>
        </w:rPr>
        <w:t>8224046</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【晋中市招商引资服务中心】</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和顺县生态康养休闲旅游综合开发项目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该项目位于晋中市和顺县，由山西天凯庄园旅游开发公司投资建设，总投资约</w:t>
      </w:r>
      <w:r>
        <w:rPr>
          <w:rFonts w:ascii="Times New Roman" w:eastAsia="仿宋_GB2312" w:hAnsi="Times New Roman" w:cs="Times New Roman"/>
          <w:sz w:val="28"/>
          <w:szCs w:val="28"/>
        </w:rPr>
        <w:t>26</w:t>
      </w:r>
      <w:r>
        <w:rPr>
          <w:rFonts w:ascii="Times New Roman" w:eastAsia="仿宋_GB2312" w:hAnsi="Times New Roman" w:cs="Times New Roman"/>
          <w:sz w:val="28"/>
          <w:szCs w:val="28"/>
        </w:rPr>
        <w:t>亿元。和顺县境内植被茂密，林海莽莽，风光秀丽，全县林木覆盖率达</w:t>
      </w:r>
      <w:r>
        <w:rPr>
          <w:rFonts w:ascii="Times New Roman" w:eastAsia="仿宋_GB2312" w:hAnsi="Times New Roman" w:cs="Times New Roman"/>
          <w:sz w:val="28"/>
          <w:szCs w:val="28"/>
        </w:rPr>
        <w:t>36%</w:t>
      </w:r>
      <w:r>
        <w:rPr>
          <w:rFonts w:ascii="Times New Roman" w:eastAsia="仿宋_GB2312" w:hAnsi="Times New Roman" w:cs="Times New Roman"/>
          <w:sz w:val="28"/>
          <w:szCs w:val="28"/>
        </w:rPr>
        <w:t>，年平均气温</w:t>
      </w:r>
      <w:r>
        <w:rPr>
          <w:rFonts w:ascii="Times New Roman" w:eastAsia="仿宋_GB2312" w:hAnsi="Times New Roman" w:cs="Times New Roman"/>
          <w:sz w:val="28"/>
          <w:szCs w:val="28"/>
        </w:rPr>
        <w:t>6.3℃</w:t>
      </w:r>
      <w:r>
        <w:rPr>
          <w:rFonts w:ascii="Times New Roman" w:eastAsia="仿宋_GB2312" w:hAnsi="Times New Roman" w:cs="Times New Roman"/>
          <w:sz w:val="28"/>
          <w:szCs w:val="28"/>
        </w:rPr>
        <w:t>，终年空气清新，气候宜人，是天然的消夏避暑胜地。该项目拟建设和顺天凯生态旅游景区、牛郎织女文化景区、太行山断裂带走马槽旅游景区三个区域，并根据和顺天凯生态旅游景区周边特色建设休闲度假康养小镇。目前，该项目中和顺天凯生态旅游景区已建设成，景区面积</w:t>
      </w:r>
      <w:r>
        <w:rPr>
          <w:rFonts w:ascii="Times New Roman" w:eastAsia="仿宋_GB2312" w:hAnsi="Times New Roman" w:cs="Times New Roman"/>
          <w:sz w:val="28"/>
          <w:szCs w:val="28"/>
        </w:rPr>
        <w:t xml:space="preserve"> 367 </w:t>
      </w:r>
      <w:r>
        <w:rPr>
          <w:rFonts w:ascii="Times New Roman" w:eastAsia="仿宋_GB2312" w:hAnsi="Times New Roman" w:cs="Times New Roman"/>
          <w:sz w:val="28"/>
          <w:szCs w:val="28"/>
        </w:rPr>
        <w:t>公顷，位于松烟镇南侧。牛郎织女文化景区、太行山断裂带走马槽旅游景区正在打造中。该项目拟引进休闲康养</w:t>
      </w:r>
      <w:r>
        <w:rPr>
          <w:rFonts w:ascii="Times New Roman" w:eastAsia="仿宋_GB2312" w:hAnsi="Times New Roman" w:cs="Times New Roman"/>
          <w:sz w:val="28"/>
          <w:szCs w:val="28"/>
        </w:rPr>
        <w:t>旅游相配套的相关企业合作建设。</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昔阳县清洁煤基能化共轨多联产项目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该项目位于晋中市昔阳县经济技术开发区，总投资</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亿元，建设内容主要有以</w:t>
      </w:r>
      <w:r>
        <w:rPr>
          <w:rFonts w:ascii="Times New Roman" w:eastAsia="仿宋_GB2312" w:hAnsi="Times New Roman" w:cs="Times New Roman"/>
          <w:sz w:val="28"/>
          <w:szCs w:val="28"/>
        </w:rPr>
        <w:t>150</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年高硫煤泥为原料，建设</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开</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备；以</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日投煤量的多喷嘴水煤浆气化炉；拟建包含</w:t>
      </w:r>
      <w:r>
        <w:rPr>
          <w:rFonts w:ascii="Times New Roman" w:eastAsia="仿宋_GB2312" w:hAnsi="Times New Roman" w:cs="Times New Roman"/>
          <w:sz w:val="28"/>
          <w:szCs w:val="28"/>
        </w:rPr>
        <w:t>9</w:t>
      </w:r>
      <w:r>
        <w:rPr>
          <w:rFonts w:ascii="Times New Roman" w:eastAsia="仿宋_GB2312" w:hAnsi="Times New Roman" w:cs="Times New Roman"/>
          <w:sz w:val="28"/>
          <w:szCs w:val="28"/>
        </w:rPr>
        <w:t>万</w:t>
      </w:r>
      <w:r>
        <w:rPr>
          <w:rFonts w:ascii="Times New Roman" w:eastAsia="仿宋_GB2312" w:hAnsi="Times New Roman" w:cs="Times New Roman"/>
          <w:sz w:val="28"/>
          <w:szCs w:val="28"/>
        </w:rPr>
        <w:t>NM3/h</w:t>
      </w:r>
      <w:r>
        <w:rPr>
          <w:rFonts w:ascii="Times New Roman" w:eastAsia="仿宋_GB2312" w:hAnsi="Times New Roman" w:cs="Times New Roman"/>
          <w:sz w:val="28"/>
          <w:szCs w:val="28"/>
        </w:rPr>
        <w:t>空分装置，低温甲醇洗</w:t>
      </w:r>
      <w:r>
        <w:rPr>
          <w:rFonts w:ascii="Times New Roman" w:eastAsia="仿宋_GB2312" w:hAnsi="Times New Roman" w:cs="Times New Roman"/>
          <w:sz w:val="28"/>
          <w:szCs w:val="28"/>
        </w:rPr>
        <w:lastRenderedPageBreak/>
        <w:t>净化装置，</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年合成甲醇装置；</w:t>
      </w:r>
      <w:r>
        <w:rPr>
          <w:rFonts w:ascii="Times New Roman" w:eastAsia="仿宋_GB2312" w:hAnsi="Times New Roman" w:cs="Times New Roman"/>
          <w:sz w:val="28"/>
          <w:szCs w:val="28"/>
        </w:rPr>
        <w:t>300MW</w:t>
      </w:r>
      <w:r>
        <w:rPr>
          <w:rFonts w:ascii="Times New Roman" w:eastAsia="仿宋_GB2312" w:hAnsi="Times New Roman" w:cs="Times New Roman"/>
          <w:sz w:val="28"/>
          <w:szCs w:val="28"/>
        </w:rPr>
        <w:t>燃气蒸汽联合循环发电装置。该项目场地、道路、水、电、气、通讯等项目配套设施齐全，可研已完成，拟通过独资、合资、合作等模式吸收引进国内煤化工相关企业。</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寿阳县鹿泉山寿星文化旅游区项目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w:t>
      </w:r>
      <w:r>
        <w:rPr>
          <w:rFonts w:ascii="Times New Roman" w:eastAsia="仿宋_GB2312" w:hAnsi="Times New Roman" w:cs="Times New Roman"/>
          <w:sz w:val="28"/>
          <w:szCs w:val="28"/>
        </w:rPr>
        <w:t>晋中市寿阳县平头镇，由寿阳县福寿文化旅游有限公司鹿泉山景区分公司投资建设，总投资</w:t>
      </w:r>
      <w:r>
        <w:rPr>
          <w:rFonts w:ascii="Times New Roman" w:eastAsia="仿宋_GB2312" w:hAnsi="Times New Roman" w:cs="Times New Roman"/>
          <w:sz w:val="28"/>
          <w:szCs w:val="28"/>
        </w:rPr>
        <w:t>3.6</w:t>
      </w:r>
      <w:r>
        <w:rPr>
          <w:rFonts w:ascii="Times New Roman" w:eastAsia="仿宋_GB2312" w:hAnsi="Times New Roman" w:cs="Times New Roman"/>
          <w:sz w:val="28"/>
          <w:szCs w:val="28"/>
        </w:rPr>
        <w:t>亿元，是与晋商大院文化旅游线中各大景区形成互补的儒雅文化旅游项目，可以吸引晋商大院文化旅游通道上每年几百万游客，以及周边三市五县近六百万人口的客源，市场潜力较大。目前寿星祭祀广场、游客接待区和寿星文化馆建设已完工。二期工程主要建设核心景区内的大门、景点及景观小区、步道、拦水坝等实行对外招商。项目招商对象为具有较高投资、开发、经营水平的专业文化旅游团队，拟引资金</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亿元，合作方式为合作、独资等。</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左权县国防教育基地系列项目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该项目位于晋中市左权县麻田八路军总部旧址南侧，计划占地约</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万亩，项目计划投资为</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亿元，由企业自筹。建设内容包括军事文化博物馆、中国人民解放军军史博物馆、国防教育基地、陆军装备博物馆、航空航天博物馆、军事主题影视城等内容。项目预期的年销售综合收入突破</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亿，接待游客达到</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万人。招商对象为具有较高投资、开发、经营水平的专业文化旅游团队，拟引资金</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亿元，合作方式为合资或独资。</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（联系人：晋中市招商引资服务中心</w:t>
      </w:r>
      <w:r>
        <w:rPr>
          <w:rFonts w:ascii="楷体" w:eastAsia="楷体" w:hAnsi="楷体" w:cs="楷体" w:hint="eastAsia"/>
          <w:sz w:val="28"/>
          <w:szCs w:val="28"/>
        </w:rPr>
        <w:t xml:space="preserve">  </w:t>
      </w:r>
      <w:r>
        <w:rPr>
          <w:rFonts w:ascii="楷体" w:eastAsia="楷体" w:hAnsi="楷体" w:cs="楷体" w:hint="eastAsia"/>
          <w:sz w:val="28"/>
          <w:szCs w:val="28"/>
        </w:rPr>
        <w:t>闫利杰</w:t>
      </w:r>
      <w:r>
        <w:rPr>
          <w:rFonts w:ascii="楷体" w:eastAsia="楷体" w:hAnsi="楷体" w:cs="楷体" w:hint="eastAsia"/>
          <w:sz w:val="28"/>
          <w:szCs w:val="28"/>
        </w:rPr>
        <w:t xml:space="preserve">  18935406261</w:t>
      </w:r>
      <w:r>
        <w:rPr>
          <w:rFonts w:ascii="楷体" w:eastAsia="楷体" w:hAnsi="楷体" w:cs="楷体" w:hint="eastAsia"/>
          <w:sz w:val="28"/>
          <w:szCs w:val="28"/>
        </w:rPr>
        <w:t>）</w:t>
      </w:r>
    </w:p>
    <w:p w:rsidR="00991234" w:rsidRDefault="00991234">
      <w:pPr>
        <w:spacing w:line="560" w:lineRule="exact"/>
        <w:ind w:firstLineChars="200" w:firstLine="560"/>
        <w:rPr>
          <w:rFonts w:ascii="黑体" w:eastAsia="黑体" w:hAnsi="黑体" w:cs="黑体"/>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【长治市人民政府招商局提供信息】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创新创业孵化基地建</w:t>
      </w:r>
      <w:r>
        <w:rPr>
          <w:rFonts w:ascii="黑体" w:eastAsia="黑体" w:hAnsi="黑体" w:cs="黑体"/>
          <w:sz w:val="28"/>
          <w:szCs w:val="28"/>
        </w:rPr>
        <w:t>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长治县黎都城市投资建设开发有限公司创新创业孵化基地建设项目</w:t>
      </w:r>
      <w:r>
        <w:rPr>
          <w:rFonts w:ascii="Times New Roman" w:eastAsia="仿宋_GB2312" w:hAnsi="Times New Roman" w:cs="Times New Roman"/>
          <w:sz w:val="28"/>
          <w:szCs w:val="28"/>
        </w:rPr>
        <w:lastRenderedPageBreak/>
        <w:t>由长治县黎都城市投资建设开发有限公司投资建设，项目总投资</w:t>
      </w:r>
      <w:r>
        <w:rPr>
          <w:rFonts w:ascii="Times New Roman" w:eastAsia="仿宋_GB2312" w:hAnsi="Times New Roman" w:cs="Times New Roman"/>
          <w:sz w:val="28"/>
          <w:szCs w:val="28"/>
        </w:rPr>
        <w:t>64779.45</w:t>
      </w:r>
      <w:r>
        <w:rPr>
          <w:rFonts w:ascii="Times New Roman" w:eastAsia="仿宋_GB2312" w:hAnsi="Times New Roman" w:cs="Times New Roman"/>
          <w:sz w:val="28"/>
          <w:szCs w:val="28"/>
        </w:rPr>
        <w:t>万元。该项目总占地面积</w:t>
      </w:r>
      <w:r>
        <w:rPr>
          <w:rFonts w:ascii="Times New Roman" w:eastAsia="仿宋_GB2312" w:hAnsi="Times New Roman" w:cs="Times New Roman"/>
          <w:sz w:val="28"/>
          <w:szCs w:val="28"/>
        </w:rPr>
        <w:t>180645</w:t>
      </w:r>
      <w:r>
        <w:rPr>
          <w:rFonts w:ascii="Times New Roman" w:eastAsia="仿宋_GB2312" w:hAnsi="Times New Roman" w:cs="Times New Roman"/>
          <w:sz w:val="28"/>
          <w:szCs w:val="28"/>
        </w:rPr>
        <w:t>平方米，总建筑面积</w:t>
      </w:r>
      <w:r>
        <w:rPr>
          <w:rFonts w:ascii="Times New Roman" w:eastAsia="仿宋_GB2312" w:hAnsi="Times New Roman" w:cs="Times New Roman"/>
          <w:sz w:val="28"/>
          <w:szCs w:val="28"/>
        </w:rPr>
        <w:t>179481.92</w:t>
      </w:r>
      <w:r>
        <w:rPr>
          <w:rFonts w:ascii="Times New Roman" w:eastAsia="仿宋_GB2312" w:hAnsi="Times New Roman" w:cs="Times New Roman"/>
          <w:sz w:val="28"/>
          <w:szCs w:val="28"/>
        </w:rPr>
        <w:t>平方米（包括原有厂房</w:t>
      </w:r>
      <w:r>
        <w:rPr>
          <w:rFonts w:ascii="Times New Roman" w:eastAsia="仿宋_GB2312" w:hAnsi="Times New Roman" w:cs="Times New Roman"/>
          <w:sz w:val="28"/>
          <w:szCs w:val="28"/>
        </w:rPr>
        <w:t>23632</w:t>
      </w:r>
      <w:r>
        <w:rPr>
          <w:rFonts w:ascii="Times New Roman" w:eastAsia="仿宋_GB2312" w:hAnsi="Times New Roman" w:cs="Times New Roman"/>
          <w:sz w:val="28"/>
          <w:szCs w:val="28"/>
        </w:rPr>
        <w:t>平方米），分为两期建设：第一期工程占地面积</w:t>
      </w:r>
      <w:r>
        <w:rPr>
          <w:rFonts w:ascii="Times New Roman" w:eastAsia="仿宋_GB2312" w:hAnsi="Times New Roman" w:cs="Times New Roman"/>
          <w:sz w:val="28"/>
          <w:szCs w:val="28"/>
        </w:rPr>
        <w:t>29680.01</w:t>
      </w:r>
      <w:r>
        <w:rPr>
          <w:rFonts w:ascii="Times New Roman" w:eastAsia="仿宋_GB2312" w:hAnsi="Times New Roman" w:cs="Times New Roman"/>
          <w:sz w:val="28"/>
          <w:szCs w:val="28"/>
        </w:rPr>
        <w:t>平方米，第一期建成总建筑面积</w:t>
      </w:r>
      <w:r>
        <w:rPr>
          <w:rFonts w:ascii="Times New Roman" w:eastAsia="仿宋_GB2312" w:hAnsi="Times New Roman" w:cs="Times New Roman"/>
          <w:sz w:val="28"/>
          <w:szCs w:val="28"/>
        </w:rPr>
        <w:t>17736</w:t>
      </w:r>
      <w:r>
        <w:rPr>
          <w:rFonts w:ascii="Times New Roman" w:eastAsia="仿宋_GB2312" w:hAnsi="Times New Roman" w:cs="Times New Roman"/>
          <w:sz w:val="28"/>
          <w:szCs w:val="28"/>
        </w:rPr>
        <w:t>平方米，其中厂房</w:t>
      </w:r>
      <w:r>
        <w:rPr>
          <w:rFonts w:ascii="Times New Roman" w:eastAsia="仿宋_GB2312" w:hAnsi="Times New Roman" w:cs="Times New Roman"/>
          <w:sz w:val="28"/>
          <w:szCs w:val="28"/>
        </w:rPr>
        <w:t>15743.92</w:t>
      </w:r>
      <w:r>
        <w:rPr>
          <w:rFonts w:ascii="Times New Roman" w:eastAsia="仿宋_GB2312" w:hAnsi="Times New Roman" w:cs="Times New Roman"/>
          <w:sz w:val="28"/>
          <w:szCs w:val="28"/>
        </w:rPr>
        <w:t>平方米，建设</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厂房；第二期建筑面积</w:t>
      </w:r>
      <w:r>
        <w:rPr>
          <w:rFonts w:ascii="Times New Roman" w:eastAsia="仿宋_GB2312" w:hAnsi="Times New Roman" w:cs="Times New Roman"/>
          <w:sz w:val="28"/>
          <w:szCs w:val="28"/>
        </w:rPr>
        <w:t>150964.99</w:t>
      </w:r>
      <w:r>
        <w:rPr>
          <w:rFonts w:ascii="Times New Roman" w:eastAsia="仿宋_GB2312" w:hAnsi="Times New Roman" w:cs="Times New Roman"/>
          <w:sz w:val="28"/>
          <w:szCs w:val="28"/>
        </w:rPr>
        <w:t>平方米，其中厂房面积</w:t>
      </w:r>
      <w:r>
        <w:rPr>
          <w:rFonts w:ascii="Times New Roman" w:eastAsia="仿宋_GB2312" w:hAnsi="Times New Roman" w:cs="Times New Roman"/>
          <w:sz w:val="28"/>
          <w:szCs w:val="28"/>
        </w:rPr>
        <w:t>140032</w:t>
      </w:r>
      <w:r>
        <w:rPr>
          <w:rFonts w:ascii="Times New Roman" w:eastAsia="仿宋_GB2312" w:hAnsi="Times New Roman" w:cs="Times New Roman"/>
          <w:sz w:val="28"/>
          <w:szCs w:val="28"/>
        </w:rPr>
        <w:t>平方米，建设</w:t>
      </w:r>
      <w:r>
        <w:rPr>
          <w:rFonts w:ascii="Times New Roman" w:eastAsia="仿宋_GB2312" w:hAnsi="Times New Roman" w:cs="Times New Roman"/>
          <w:sz w:val="28"/>
          <w:szCs w:val="28"/>
        </w:rPr>
        <w:t>4#—10#</w:t>
      </w:r>
      <w:r>
        <w:rPr>
          <w:rFonts w:ascii="Times New Roman" w:eastAsia="仿宋_GB2312" w:hAnsi="Times New Roman" w:cs="Times New Roman"/>
          <w:sz w:val="28"/>
          <w:szCs w:val="28"/>
        </w:rPr>
        <w:t>厂房（</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厂房建筑面积</w:t>
      </w:r>
      <w:r>
        <w:rPr>
          <w:rFonts w:ascii="Times New Roman" w:eastAsia="仿宋_GB2312" w:hAnsi="Times New Roman" w:cs="Times New Roman"/>
          <w:sz w:val="28"/>
          <w:szCs w:val="28"/>
        </w:rPr>
        <w:t>约</w:t>
      </w:r>
      <w:r>
        <w:rPr>
          <w:rFonts w:ascii="Times New Roman" w:eastAsia="仿宋_GB2312" w:hAnsi="Times New Roman" w:cs="Times New Roman"/>
          <w:sz w:val="28"/>
          <w:szCs w:val="28"/>
        </w:rPr>
        <w:t>55000</w:t>
      </w:r>
      <w:r>
        <w:rPr>
          <w:rFonts w:ascii="Times New Roman" w:eastAsia="仿宋_GB2312" w:hAnsi="Times New Roman" w:cs="Times New Roman"/>
          <w:sz w:val="28"/>
          <w:szCs w:val="28"/>
        </w:rPr>
        <w:t>平方米）；配套楼建筑面积</w:t>
      </w:r>
      <w:r>
        <w:rPr>
          <w:rFonts w:ascii="Times New Roman" w:eastAsia="仿宋_GB2312" w:hAnsi="Times New Roman" w:cs="Times New Roman"/>
          <w:sz w:val="28"/>
          <w:szCs w:val="28"/>
        </w:rPr>
        <w:t>29440</w:t>
      </w:r>
      <w:r>
        <w:rPr>
          <w:rFonts w:ascii="Times New Roman" w:eastAsia="仿宋_GB2312" w:hAnsi="Times New Roman" w:cs="Times New Roman"/>
          <w:sz w:val="28"/>
          <w:szCs w:val="28"/>
        </w:rPr>
        <w:t>平方米。主要建设内容为：标准化厂房、孵化器、专家公寓楼（独栋）、员工宿舍、食堂以及其他生活配套等工程。建设周期大约需要</w:t>
      </w:r>
      <w:r>
        <w:rPr>
          <w:rFonts w:ascii="Times New Roman" w:eastAsia="仿宋_GB2312" w:hAnsi="Times New Roman" w:cs="Times New Roman"/>
          <w:sz w:val="28"/>
          <w:szCs w:val="28"/>
        </w:rPr>
        <w:t>48</w:t>
      </w:r>
      <w:r>
        <w:rPr>
          <w:rFonts w:ascii="Times New Roman" w:eastAsia="仿宋_GB2312" w:hAnsi="Times New Roman" w:cs="Times New Roman"/>
          <w:sz w:val="28"/>
          <w:szCs w:val="28"/>
        </w:rPr>
        <w:t>个月。</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联系人：琚向东</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13133052373</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智慧能源管控运营平台项目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项目投资估算：</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亿元。为了推动长治高新区智慧电力能源平台建设、开展电力综合能源项目以及电力能源项目的投资和运营。项目选址长治高新区工业园区，建设智慧能源管理平台、清洁取暖管理平台、车桩一体管理平台、节能管理平台等提升园区信</w:t>
      </w:r>
      <w:r>
        <w:rPr>
          <w:rFonts w:ascii="Times New Roman" w:eastAsia="仿宋_GB2312" w:hAnsi="Times New Roman" w:cs="Times New Roman"/>
          <w:sz w:val="28"/>
          <w:szCs w:val="28"/>
        </w:rPr>
        <w:t>息化管理的平台产品。</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项目市场预测及效益分析：电价：园区工商业用户电度电价预计为</w:t>
      </w:r>
      <w:r>
        <w:rPr>
          <w:rFonts w:ascii="Times New Roman" w:eastAsia="仿宋_GB2312" w:hAnsi="Times New Roman" w:cs="Times New Roman"/>
          <w:sz w:val="28"/>
          <w:szCs w:val="28"/>
        </w:rPr>
        <w:t>0.4-0.45</w:t>
      </w:r>
      <w:r>
        <w:rPr>
          <w:rFonts w:ascii="Times New Roman" w:eastAsia="仿宋_GB2312" w:hAnsi="Times New Roman" w:cs="Times New Roman"/>
          <w:sz w:val="28"/>
          <w:szCs w:val="28"/>
        </w:rPr>
        <w:t>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度；配售一体收益：</w:t>
      </w:r>
      <w:r>
        <w:rPr>
          <w:rFonts w:ascii="Times New Roman" w:eastAsia="仿宋_GB2312" w:hAnsi="Times New Roman" w:cs="Times New Roman"/>
          <w:sz w:val="28"/>
          <w:szCs w:val="28"/>
        </w:rPr>
        <w:t>0.05-0.07</w:t>
      </w:r>
      <w:r>
        <w:rPr>
          <w:rFonts w:ascii="Times New Roman" w:eastAsia="仿宋_GB2312" w:hAnsi="Times New Roman" w:cs="Times New Roman"/>
          <w:sz w:val="28"/>
          <w:szCs w:val="28"/>
        </w:rPr>
        <w:t>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度</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拟引资方式：合资合作。项目为控股公司，合作方参股不能超过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联系人：董小菠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19903460167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臻迪人工智能产业园项目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项目投资估算</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亿元。项目建设内容：（</w:t>
      </w:r>
      <w:r>
        <w:rPr>
          <w:rFonts w:ascii="Times New Roman" w:eastAsia="仿宋_GB2312" w:hAnsi="Times New Roman" w:cs="Times New Roman"/>
          <w:sz w:val="28"/>
          <w:szCs w:val="28"/>
        </w:rPr>
        <w:t>1</w:t>
      </w:r>
      <w:r>
        <w:rPr>
          <w:rFonts w:ascii="Times New Roman" w:eastAsia="仿宋_GB2312" w:hAnsi="Times New Roman" w:cs="Times New Roman"/>
          <w:sz w:val="28"/>
          <w:szCs w:val="28"/>
        </w:rPr>
        <w:t>）落地人工智能专利产业创新中心，在高新区成立人工智能知识产权运营公司；（</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）协助高新区与芬兰建立互联互通关系，如有需求双方共同成立对外联络与合作平台；（</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sz w:val="28"/>
          <w:szCs w:val="28"/>
        </w:rPr>
        <w:lastRenderedPageBreak/>
        <w:t>依托于高新区需求，双方拟共同投资建设特种机器人研发生产基地；（</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）待前期产业配套完善后，考虑建设数字式智能</w:t>
      </w:r>
      <w:r>
        <w:rPr>
          <w:rFonts w:ascii="Times New Roman" w:eastAsia="仿宋_GB2312" w:hAnsi="Times New Roman" w:cs="Times New Roman"/>
          <w:sz w:val="28"/>
          <w:szCs w:val="28"/>
        </w:rPr>
        <w:t>IGBT</w:t>
      </w:r>
      <w:r>
        <w:rPr>
          <w:rFonts w:ascii="Times New Roman" w:eastAsia="仿宋_GB2312" w:hAnsi="Times New Roman" w:cs="Times New Roman"/>
          <w:sz w:val="28"/>
          <w:szCs w:val="28"/>
        </w:rPr>
        <w:t>驱动器生产基地。</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项目市场预测及效益分析：投产达效后年产值约</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亿元，提供就业岗位约</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个。</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联系人：王杰</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18235106357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信控（长治）新能源汽车产业投资项目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本项目运营中心建设在长治市高新区，项目总投资</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亿元。通过长治市辐射周边县、区，逐步达到市区路路通、县城乡镇全覆盖。项目运用</w:t>
      </w:r>
      <w:r>
        <w:rPr>
          <w:rFonts w:ascii="Times New Roman" w:eastAsia="仿宋_GB2312" w:hAnsi="Times New Roman" w:cs="Times New Roman"/>
          <w:sz w:val="28"/>
          <w:szCs w:val="28"/>
        </w:rPr>
        <w:t>“U</w:t>
      </w:r>
      <w:r>
        <w:rPr>
          <w:rFonts w:ascii="Times New Roman" w:eastAsia="仿宋_GB2312" w:hAnsi="Times New Roman" w:cs="Times New Roman"/>
          <w:sz w:val="28"/>
          <w:szCs w:val="28"/>
        </w:rPr>
        <w:t>车出行</w:t>
      </w:r>
      <w:r>
        <w:rPr>
          <w:rFonts w:ascii="Times New Roman" w:eastAsia="仿宋_GB2312" w:hAnsi="Times New Roman" w:cs="Times New Roman"/>
          <w:sz w:val="28"/>
          <w:szCs w:val="28"/>
        </w:rPr>
        <w:t>”</w:t>
      </w:r>
      <w:r>
        <w:rPr>
          <w:rFonts w:ascii="Times New Roman" w:eastAsia="仿宋_GB2312" w:hAnsi="Times New Roman" w:cs="Times New Roman"/>
          <w:sz w:val="28"/>
          <w:szCs w:val="28"/>
        </w:rPr>
        <w:t>物联网技术平台，以充电站网络为基础，围绕新能源汽车出行服务，依托成熟的车辆监管平台及智慧出行大数据平台，重构智慧出行生态新格局，构建一个新能源汽车销售新场景，打造一条出行服务全产业链。</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项目建设期三年，一期计划完成投资</w:t>
      </w:r>
      <w:r>
        <w:rPr>
          <w:rFonts w:ascii="Times New Roman" w:eastAsia="仿宋_GB2312" w:hAnsi="Times New Roman" w:cs="Times New Roman"/>
          <w:sz w:val="28"/>
          <w:szCs w:val="28"/>
        </w:rPr>
        <w:t>12000</w:t>
      </w:r>
      <w:r>
        <w:rPr>
          <w:rFonts w:ascii="Times New Roman" w:eastAsia="仿宋_GB2312" w:hAnsi="Times New Roman" w:cs="Times New Roman"/>
          <w:sz w:val="28"/>
          <w:szCs w:val="28"/>
        </w:rPr>
        <w:t>万元，二期完成投资</w:t>
      </w:r>
      <w:r>
        <w:rPr>
          <w:rFonts w:ascii="Times New Roman" w:eastAsia="仿宋_GB2312" w:hAnsi="Times New Roman" w:cs="Times New Roman"/>
          <w:sz w:val="28"/>
          <w:szCs w:val="28"/>
        </w:rPr>
        <w:t>23000</w:t>
      </w:r>
      <w:r>
        <w:rPr>
          <w:rFonts w:ascii="Times New Roman" w:eastAsia="仿宋_GB2312" w:hAnsi="Times New Roman" w:cs="Times New Roman"/>
          <w:sz w:val="28"/>
          <w:szCs w:val="28"/>
        </w:rPr>
        <w:t>万元，将在长治高新技术开发区建设</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个出行大数据中心，</w:t>
      </w:r>
      <w:r>
        <w:rPr>
          <w:rFonts w:ascii="Times New Roman" w:eastAsia="仿宋_GB2312" w:hAnsi="Times New Roman" w:cs="Times New Roman"/>
          <w:sz w:val="28"/>
          <w:szCs w:val="28"/>
        </w:rPr>
        <w:t xml:space="preserve"> 12</w:t>
      </w:r>
      <w:r>
        <w:rPr>
          <w:rFonts w:ascii="Times New Roman" w:eastAsia="仿宋_GB2312" w:hAnsi="Times New Roman" w:cs="Times New Roman"/>
          <w:sz w:val="28"/>
          <w:szCs w:val="28"/>
        </w:rPr>
        <w:t>个区县选址新建</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座</w:t>
      </w:r>
      <w:r>
        <w:rPr>
          <w:rFonts w:ascii="Times New Roman" w:eastAsia="仿宋_GB2312" w:hAnsi="Times New Roman" w:cs="Times New Roman"/>
          <w:sz w:val="28"/>
          <w:szCs w:val="28"/>
        </w:rPr>
        <w:t>集中式超能充电站，</w:t>
      </w:r>
      <w:r>
        <w:rPr>
          <w:rFonts w:ascii="Times New Roman" w:eastAsia="仿宋_GB2312" w:hAnsi="Times New Roman" w:cs="Times New Roman"/>
          <w:sz w:val="28"/>
          <w:szCs w:val="28"/>
        </w:rPr>
        <w:t>150—200</w:t>
      </w:r>
      <w:r>
        <w:rPr>
          <w:rFonts w:ascii="Times New Roman" w:eastAsia="仿宋_GB2312" w:hAnsi="Times New Roman" w:cs="Times New Roman"/>
          <w:sz w:val="28"/>
          <w:szCs w:val="28"/>
        </w:rPr>
        <w:t>座分布式充电站，安装</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个交、直流充电桩；投放新能源汽车</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台；年销售新能源汽车</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台。实现用户规模达到</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万人以上。</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未来</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年内，在全国建成密集的共享汽车运营网络，投放不低于</w:t>
      </w:r>
      <w:r>
        <w:rPr>
          <w:rFonts w:ascii="Times New Roman" w:eastAsia="仿宋_GB2312" w:hAnsi="Times New Roman" w:cs="Times New Roman"/>
          <w:sz w:val="28"/>
          <w:szCs w:val="28"/>
        </w:rPr>
        <w:t>100000</w:t>
      </w:r>
      <w:r>
        <w:rPr>
          <w:rFonts w:ascii="Times New Roman" w:eastAsia="仿宋_GB2312" w:hAnsi="Times New Roman" w:cs="Times New Roman"/>
          <w:sz w:val="28"/>
          <w:szCs w:val="28"/>
        </w:rPr>
        <w:t>辆新能源共享汽车，建设区县级集中式共享汽车站</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个以上，乡镇级分布式共享汽车站</w:t>
      </w:r>
      <w:r>
        <w:rPr>
          <w:rFonts w:ascii="Times New Roman" w:eastAsia="仿宋_GB2312" w:hAnsi="Times New Roman" w:cs="Times New Roman"/>
          <w:sz w:val="28"/>
          <w:szCs w:val="28"/>
        </w:rPr>
        <w:t>24000</w:t>
      </w:r>
      <w:r>
        <w:rPr>
          <w:rFonts w:ascii="Times New Roman" w:eastAsia="仿宋_GB2312" w:hAnsi="Times New Roman" w:cs="Times New Roman"/>
          <w:sz w:val="28"/>
          <w:szCs w:val="28"/>
        </w:rPr>
        <w:t>个，充电桩</w:t>
      </w:r>
      <w:r>
        <w:rPr>
          <w:rFonts w:ascii="Times New Roman" w:eastAsia="仿宋_GB2312" w:hAnsi="Times New Roman" w:cs="Times New Roman"/>
          <w:sz w:val="28"/>
          <w:szCs w:val="28"/>
        </w:rPr>
        <w:t>100000</w:t>
      </w:r>
      <w:r>
        <w:rPr>
          <w:rFonts w:ascii="Times New Roman" w:eastAsia="仿宋_GB2312" w:hAnsi="Times New Roman" w:cs="Times New Roman"/>
          <w:sz w:val="28"/>
          <w:szCs w:val="28"/>
        </w:rPr>
        <w:t>个以上，实现用户规模达到</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万人以上，每年出行总量超过</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亿人次。</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项目一期建成后，正常运营年可实现销售收入</w:t>
      </w:r>
      <w:r>
        <w:rPr>
          <w:rFonts w:ascii="Times New Roman" w:eastAsia="仿宋_GB2312" w:hAnsi="Times New Roman" w:cs="Times New Roman"/>
          <w:sz w:val="28"/>
          <w:szCs w:val="28"/>
        </w:rPr>
        <w:t>4349</w:t>
      </w:r>
      <w:r>
        <w:rPr>
          <w:rFonts w:ascii="Times New Roman" w:eastAsia="仿宋_GB2312" w:hAnsi="Times New Roman" w:cs="Times New Roman"/>
          <w:sz w:val="28"/>
          <w:szCs w:val="28"/>
        </w:rPr>
        <w:t>万元，年均利润总额</w:t>
      </w:r>
      <w:r>
        <w:rPr>
          <w:rFonts w:ascii="Times New Roman" w:eastAsia="仿宋_GB2312" w:hAnsi="Times New Roman" w:cs="Times New Roman"/>
          <w:sz w:val="28"/>
          <w:szCs w:val="28"/>
        </w:rPr>
        <w:t>784</w:t>
      </w:r>
      <w:r>
        <w:rPr>
          <w:rFonts w:ascii="Times New Roman" w:eastAsia="仿宋_GB2312" w:hAnsi="Times New Roman" w:cs="Times New Roman"/>
          <w:sz w:val="28"/>
          <w:szCs w:val="28"/>
        </w:rPr>
        <w:t>万元，年均净利润</w:t>
      </w:r>
      <w:r>
        <w:rPr>
          <w:rFonts w:ascii="Times New Roman" w:eastAsia="仿宋_GB2312" w:hAnsi="Times New Roman" w:cs="Times New Roman"/>
          <w:sz w:val="28"/>
          <w:szCs w:val="28"/>
        </w:rPr>
        <w:t>567</w:t>
      </w:r>
      <w:r>
        <w:rPr>
          <w:rFonts w:ascii="Times New Roman" w:eastAsia="仿宋_GB2312" w:hAnsi="Times New Roman" w:cs="Times New Roman"/>
          <w:sz w:val="28"/>
          <w:szCs w:val="28"/>
        </w:rPr>
        <w:t>万元</w:t>
      </w:r>
      <w:r>
        <w:rPr>
          <w:rFonts w:ascii="Times New Roman" w:eastAsia="仿宋_GB2312" w:hAnsi="Times New Roman" w:cs="Times New Roman"/>
          <w:sz w:val="28"/>
          <w:szCs w:val="28"/>
        </w:rPr>
        <w:t>，年上缴税金及附加为</w:t>
      </w:r>
      <w:r>
        <w:rPr>
          <w:rFonts w:ascii="Times New Roman" w:eastAsia="仿宋_GB2312" w:hAnsi="Times New Roman" w:cs="Times New Roman"/>
          <w:sz w:val="28"/>
          <w:szCs w:val="28"/>
        </w:rPr>
        <w:t>317</w:t>
      </w:r>
      <w:r>
        <w:rPr>
          <w:rFonts w:ascii="Times New Roman" w:eastAsia="仿宋_GB2312" w:hAnsi="Times New Roman" w:cs="Times New Roman"/>
          <w:sz w:val="28"/>
          <w:szCs w:val="28"/>
        </w:rPr>
        <w:t>万元，年增值税为</w:t>
      </w:r>
      <w:r>
        <w:rPr>
          <w:rFonts w:ascii="Times New Roman" w:eastAsia="仿宋_GB2312" w:hAnsi="Times New Roman" w:cs="Times New Roman"/>
          <w:sz w:val="28"/>
          <w:szCs w:val="28"/>
        </w:rPr>
        <w:t>421</w:t>
      </w:r>
      <w:r>
        <w:rPr>
          <w:rFonts w:ascii="Times New Roman" w:eastAsia="仿宋_GB2312" w:hAnsi="Times New Roman" w:cs="Times New Roman"/>
          <w:sz w:val="28"/>
          <w:szCs w:val="28"/>
        </w:rPr>
        <w:t>万元，企业所得税为</w:t>
      </w:r>
      <w:r>
        <w:rPr>
          <w:rFonts w:ascii="Times New Roman" w:eastAsia="仿宋_GB2312" w:hAnsi="Times New Roman" w:cs="Times New Roman"/>
          <w:sz w:val="28"/>
          <w:szCs w:val="28"/>
        </w:rPr>
        <w:t>217</w:t>
      </w:r>
      <w:r>
        <w:rPr>
          <w:rFonts w:ascii="Times New Roman" w:eastAsia="仿宋_GB2312" w:hAnsi="Times New Roman" w:cs="Times New Roman"/>
          <w:sz w:val="28"/>
          <w:szCs w:val="28"/>
        </w:rPr>
        <w:t>万元；投资利润率为</w:t>
      </w:r>
      <w:r>
        <w:rPr>
          <w:rFonts w:ascii="Times New Roman" w:eastAsia="仿宋_GB2312" w:hAnsi="Times New Roman" w:cs="Times New Roman"/>
          <w:sz w:val="28"/>
          <w:szCs w:val="28"/>
        </w:rPr>
        <w:t>18.15%</w:t>
      </w:r>
      <w:r>
        <w:rPr>
          <w:rFonts w:ascii="Times New Roman" w:eastAsia="仿宋_GB2312" w:hAnsi="Times New Roman" w:cs="Times New Roman"/>
          <w:sz w:val="28"/>
          <w:szCs w:val="28"/>
        </w:rPr>
        <w:t>，投资</w:t>
      </w:r>
      <w:r>
        <w:rPr>
          <w:rFonts w:ascii="Times New Roman" w:eastAsia="仿宋_GB2312" w:hAnsi="Times New Roman" w:cs="Times New Roman"/>
          <w:sz w:val="28"/>
          <w:szCs w:val="28"/>
        </w:rPr>
        <w:lastRenderedPageBreak/>
        <w:t>利税率</w:t>
      </w:r>
      <w:r>
        <w:rPr>
          <w:rFonts w:ascii="Times New Roman" w:eastAsia="仿宋_GB2312" w:hAnsi="Times New Roman" w:cs="Times New Roman"/>
          <w:sz w:val="28"/>
          <w:szCs w:val="28"/>
        </w:rPr>
        <w:t>19.71%</w:t>
      </w:r>
      <w:r>
        <w:rPr>
          <w:rFonts w:ascii="Times New Roman" w:eastAsia="仿宋_GB2312" w:hAnsi="Times New Roman" w:cs="Times New Roman"/>
          <w:sz w:val="28"/>
          <w:szCs w:val="28"/>
        </w:rPr>
        <w:t>，税后财务内部收益率</w:t>
      </w:r>
      <w:r>
        <w:rPr>
          <w:rFonts w:ascii="Times New Roman" w:eastAsia="仿宋_GB2312" w:hAnsi="Times New Roman" w:cs="Times New Roman"/>
          <w:sz w:val="28"/>
          <w:szCs w:val="28"/>
        </w:rPr>
        <w:t>13.33%</w:t>
      </w:r>
      <w:r>
        <w:rPr>
          <w:rFonts w:ascii="Times New Roman" w:eastAsia="仿宋_GB2312" w:hAnsi="Times New Roman" w:cs="Times New Roman"/>
          <w:sz w:val="28"/>
          <w:szCs w:val="28"/>
        </w:rPr>
        <w:t>，税后投资回收期（含建设期）为</w:t>
      </w:r>
      <w:r>
        <w:rPr>
          <w:rFonts w:ascii="Times New Roman" w:eastAsia="仿宋_GB2312" w:hAnsi="Times New Roman" w:cs="Times New Roman"/>
          <w:sz w:val="28"/>
          <w:szCs w:val="28"/>
        </w:rPr>
        <w:t>7.39</w:t>
      </w:r>
      <w:r>
        <w:rPr>
          <w:rFonts w:ascii="Times New Roman" w:eastAsia="仿宋_GB2312" w:hAnsi="Times New Roman" w:cs="Times New Roman"/>
          <w:sz w:val="28"/>
          <w:szCs w:val="28"/>
        </w:rPr>
        <w:t>年。</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王岩松</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13633409906</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山西省智慧学校智能终端产品项目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万元。项目内容：</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智能云黑板、智能云会议一体机、智能云班牌、教师云电脑产品、云精品录播产品项目；</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教室护眼灯项目；</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人人通网络电子书包项目；</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教室微子恒温空调新风系统项目；</w:t>
      </w:r>
      <w:r>
        <w:rPr>
          <w:rFonts w:ascii="Times New Roman" w:eastAsia="仿宋_GB2312" w:hAnsi="Times New Roman" w:cs="Times New Roman"/>
          <w:sz w:val="28"/>
          <w:szCs w:val="28"/>
        </w:rPr>
        <w:t>5.</w:t>
      </w:r>
      <w:r>
        <w:rPr>
          <w:rFonts w:ascii="Times New Roman" w:eastAsia="仿宋_GB2312" w:hAnsi="Times New Roman" w:cs="Times New Roman"/>
          <w:sz w:val="28"/>
          <w:szCs w:val="28"/>
        </w:rPr>
        <w:t>智慧教室智慧学校智能终端产品项目；</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教育信息化</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系统平台项目。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项目市场预测及效益分析：一期投资建设</w:t>
      </w:r>
      <w:r>
        <w:rPr>
          <w:rFonts w:ascii="Times New Roman" w:eastAsia="仿宋_GB2312" w:hAnsi="Times New Roman" w:cs="Times New Roman"/>
          <w:sz w:val="28"/>
          <w:szCs w:val="28"/>
        </w:rPr>
        <w:t>300-400</w:t>
      </w:r>
      <w:r>
        <w:rPr>
          <w:rFonts w:ascii="Times New Roman" w:eastAsia="仿宋_GB2312" w:hAnsi="Times New Roman" w:cs="Times New Roman"/>
          <w:sz w:val="28"/>
          <w:szCs w:val="28"/>
        </w:rPr>
        <w:t>个教室，为投资建设期和试运行期</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联系人：武超</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13835515777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6.</w:t>
      </w:r>
      <w:r>
        <w:rPr>
          <w:rFonts w:ascii="黑体" w:eastAsia="黑体" w:hAnsi="黑体" w:cs="黑体"/>
          <w:sz w:val="28"/>
          <w:szCs w:val="28"/>
        </w:rPr>
        <w:t>区块链技术</w:t>
      </w:r>
      <w:r>
        <w:rPr>
          <w:rFonts w:ascii="黑体" w:eastAsia="黑体" w:hAnsi="黑体" w:cs="黑体"/>
          <w:sz w:val="28"/>
          <w:szCs w:val="28"/>
        </w:rPr>
        <w:t>+</w:t>
      </w:r>
      <w:r>
        <w:rPr>
          <w:rFonts w:ascii="黑体" w:eastAsia="黑体" w:hAnsi="黑体" w:cs="黑体"/>
          <w:sz w:val="28"/>
          <w:szCs w:val="28"/>
        </w:rPr>
        <w:t>工业互联网</w:t>
      </w:r>
      <w:r>
        <w:rPr>
          <w:rFonts w:ascii="黑体" w:eastAsia="黑体" w:hAnsi="黑体" w:cs="黑体"/>
          <w:sz w:val="28"/>
          <w:szCs w:val="28"/>
        </w:rPr>
        <w:t>+</w:t>
      </w:r>
      <w:r>
        <w:rPr>
          <w:rFonts w:ascii="黑体" w:eastAsia="黑体" w:hAnsi="黑体" w:cs="黑体"/>
          <w:sz w:val="28"/>
          <w:szCs w:val="28"/>
        </w:rPr>
        <w:t>供应链协同管理平台项目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3000</w:t>
      </w:r>
      <w:r>
        <w:rPr>
          <w:rFonts w:ascii="Times New Roman" w:eastAsia="仿宋_GB2312" w:hAnsi="Times New Roman" w:cs="Times New Roman"/>
          <w:sz w:val="28"/>
          <w:szCs w:val="28"/>
        </w:rPr>
        <w:t>万元，主要是针对制造业的解决方案，整合物联网、云计算、人工智能、区块链、供应链金融等技术，以提升制造企业信息流、资金流、物流、商流的协同效率，解决企业的资金融通问题，提升企业的生产效率。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项目市场预测及效益分析：该</w:t>
      </w:r>
      <w:r>
        <w:rPr>
          <w:rFonts w:ascii="Times New Roman" w:eastAsia="仿宋_GB2312" w:hAnsi="Times New Roman" w:cs="Times New Roman"/>
          <w:sz w:val="28"/>
          <w:szCs w:val="28"/>
        </w:rPr>
        <w:t>项目正式实施后，从长期来说可以为山西省辖内范围内的所有规模企业提供系列化服务；从短期来说（三年内）可为一千家企业提供服务，可带动所服务企业投资</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亿元；增加税收</w:t>
      </w:r>
      <w:r>
        <w:rPr>
          <w:rFonts w:ascii="Times New Roman" w:eastAsia="仿宋_GB2312" w:hAnsi="Times New Roman" w:cs="Times New Roman"/>
          <w:sz w:val="28"/>
          <w:szCs w:val="28"/>
        </w:rPr>
        <w:t>2400</w:t>
      </w:r>
      <w:r>
        <w:rPr>
          <w:rFonts w:ascii="Times New Roman" w:eastAsia="仿宋_GB2312" w:hAnsi="Times New Roman" w:cs="Times New Roman"/>
          <w:sz w:val="28"/>
          <w:szCs w:val="28"/>
        </w:rPr>
        <w:t>余万元；增加就业</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万人；为企业解决融资</w:t>
      </w:r>
      <w:r>
        <w:rPr>
          <w:rFonts w:ascii="Times New Roman" w:eastAsia="仿宋_GB2312" w:hAnsi="Times New Roman" w:cs="Times New Roman"/>
          <w:sz w:val="28"/>
          <w:szCs w:val="28"/>
        </w:rPr>
        <w:t>4.5</w:t>
      </w:r>
      <w:r>
        <w:rPr>
          <w:rFonts w:ascii="Times New Roman" w:eastAsia="仿宋_GB2312" w:hAnsi="Times New Roman" w:cs="Times New Roman"/>
          <w:sz w:val="28"/>
          <w:szCs w:val="28"/>
        </w:rPr>
        <w:t>亿元。项目本身可实现税收</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余万元，创造就业岗位</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余人。</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联系人：张向阳</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手机：</w:t>
      </w:r>
      <w:r>
        <w:rPr>
          <w:rFonts w:ascii="Times New Roman" w:eastAsia="仿宋_GB2312" w:hAnsi="Times New Roman" w:cs="Times New Roman"/>
          <w:sz w:val="28"/>
          <w:szCs w:val="28"/>
        </w:rPr>
        <w:t>18703456693</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7.</w:t>
      </w:r>
      <w:r>
        <w:rPr>
          <w:rFonts w:ascii="黑体" w:eastAsia="黑体" w:hAnsi="黑体" w:cs="黑体"/>
          <w:sz w:val="28"/>
          <w:szCs w:val="28"/>
        </w:rPr>
        <w:t>氢能装备研发、生产基地项目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122350</w:t>
      </w:r>
      <w:r>
        <w:rPr>
          <w:rFonts w:ascii="Times New Roman" w:eastAsia="仿宋_GB2312" w:hAnsi="Times New Roman" w:cs="Times New Roman"/>
          <w:sz w:val="28"/>
          <w:szCs w:val="28"/>
        </w:rPr>
        <w:t>万元。项目内容：</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实现标准化产品主要有固定加氢站、移动加氢站、小型移动加氢机、加氢车、氢氮快速冲放车等</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共同与国外气瓶厂商合作，在中国研发和生产四型高压储气瓶，以及车载供氢系统；</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共同与美国技术团队合作开发耐氢材料高压阀门、高压氢气增压机等零部件的国产化；</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实现自主研发的</w:t>
      </w:r>
      <w:r>
        <w:rPr>
          <w:rFonts w:ascii="Times New Roman" w:eastAsia="仿宋_GB2312" w:hAnsi="Times New Roman" w:cs="Times New Roman"/>
          <w:sz w:val="28"/>
          <w:szCs w:val="28"/>
        </w:rPr>
        <w:t>70MPa</w:t>
      </w:r>
      <w:r>
        <w:rPr>
          <w:rFonts w:ascii="Times New Roman" w:eastAsia="仿宋_GB2312" w:hAnsi="Times New Roman" w:cs="Times New Roman"/>
          <w:sz w:val="28"/>
          <w:szCs w:val="28"/>
        </w:rPr>
        <w:t>瓶口阀批量化生产；</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联系人：陈立军</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18611908515</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8.</w:t>
      </w:r>
      <w:r>
        <w:rPr>
          <w:rFonts w:ascii="黑体" w:eastAsia="黑体" w:hAnsi="黑体" w:cs="黑体"/>
          <w:sz w:val="28"/>
          <w:szCs w:val="28"/>
        </w:rPr>
        <w:t>欧沃肯贝格空压机云平台项目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亿元，建设内容：项目成立云平台研发试验基地，利用大数据全面实现移动服务管理，通过对设备的实时监控，实现</w:t>
      </w:r>
      <w:r>
        <w:rPr>
          <w:rFonts w:ascii="Times New Roman" w:eastAsia="仿宋_GB2312" w:hAnsi="Times New Roman" w:cs="Times New Roman"/>
          <w:sz w:val="28"/>
          <w:szCs w:val="28"/>
        </w:rPr>
        <w:t>“</w:t>
      </w:r>
      <w:r>
        <w:rPr>
          <w:rFonts w:ascii="Times New Roman" w:eastAsia="仿宋_GB2312" w:hAnsi="Times New Roman" w:cs="Times New Roman"/>
          <w:sz w:val="28"/>
          <w:szCs w:val="28"/>
        </w:rPr>
        <w:t>自诊断</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自决策</w:t>
      </w:r>
      <w:r>
        <w:rPr>
          <w:rFonts w:ascii="Times New Roman" w:eastAsia="仿宋_GB2312" w:hAnsi="Times New Roman" w:cs="Times New Roman"/>
          <w:sz w:val="28"/>
          <w:szCs w:val="28"/>
        </w:rPr>
        <w:t>”</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w:t>
      </w:r>
      <w:r>
        <w:rPr>
          <w:rFonts w:ascii="Times New Roman" w:eastAsia="仿宋_GB2312" w:hAnsi="Times New Roman" w:cs="Times New Roman"/>
          <w:sz w:val="28"/>
          <w:szCs w:val="28"/>
        </w:rPr>
        <w:t>自适应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自动推送空压机故障，通过移动端推送维修工</w:t>
      </w:r>
      <w:r>
        <w:rPr>
          <w:rFonts w:ascii="Times New Roman" w:eastAsia="仿宋_GB2312" w:hAnsi="Times New Roman" w:cs="Times New Roman"/>
          <w:sz w:val="28"/>
          <w:szCs w:val="28"/>
        </w:rPr>
        <w:t>单，在平台上实现服务派工，维修报告，服务验收，工单存档等，以电子工单全面取代手工工单，极大提升服务效率，降低服务成本，实现空压机设备管理的精细化</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联系人：景苗军</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18665800777</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9.</w:t>
      </w:r>
      <w:r>
        <w:rPr>
          <w:rFonts w:ascii="黑体" w:eastAsia="黑体" w:hAnsi="黑体" w:cs="黑体"/>
          <w:sz w:val="28"/>
          <w:szCs w:val="28"/>
        </w:rPr>
        <w:t>煤基合成润滑油材料联合研发平台项目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煤基合成润滑材料（院士）联合研发平台围绕潞安集团优势的煤基合成润滑新材料、工业化合成装置、润滑油生产及市场规模，运用兰州化学物理研究所在新材料研发方面的专业人才、技术和平台优势，开展相关研究工作和工程化试验，以提高我国合成润滑油技</w:t>
      </w:r>
      <w:r>
        <w:rPr>
          <w:rFonts w:ascii="Times New Roman" w:eastAsia="仿宋_GB2312" w:hAnsi="Times New Roman" w:cs="Times New Roman"/>
          <w:sz w:val="28"/>
          <w:szCs w:val="28"/>
        </w:rPr>
        <w:t>术水平，开展润滑油领域前沿的应用基础研究及技术开发，实现先进合成润滑</w:t>
      </w:r>
      <w:r>
        <w:rPr>
          <w:rFonts w:ascii="Times New Roman" w:eastAsia="仿宋_GB2312" w:hAnsi="Times New Roman" w:cs="Times New Roman"/>
          <w:sz w:val="28"/>
          <w:szCs w:val="28"/>
        </w:rPr>
        <w:lastRenderedPageBreak/>
        <w:t>材料的产业化。</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研发平台建设地点位于山西省长治市高新区星星标准工业园区，主要涉及先进润滑材料和润滑油的研发工作，其中先进润滑材料研发包括基础油（</w:t>
      </w:r>
      <w:r>
        <w:rPr>
          <w:rFonts w:ascii="Times New Roman" w:eastAsia="仿宋_GB2312" w:hAnsi="Times New Roman" w:cs="Times New Roman"/>
          <w:sz w:val="28"/>
          <w:szCs w:val="28"/>
        </w:rPr>
        <w:t>III+</w:t>
      </w:r>
      <w:r>
        <w:rPr>
          <w:rFonts w:ascii="Times New Roman" w:eastAsia="仿宋_GB2312" w:hAnsi="Times New Roman" w:cs="Times New Roman"/>
          <w:sz w:val="28"/>
          <w:szCs w:val="28"/>
        </w:rPr>
        <w:t>、</w:t>
      </w:r>
      <w:r>
        <w:rPr>
          <w:rFonts w:ascii="Times New Roman" w:eastAsia="仿宋_GB2312" w:hAnsi="Times New Roman" w:cs="Times New Roman"/>
          <w:sz w:val="28"/>
          <w:szCs w:val="28"/>
        </w:rPr>
        <w:t>PAO</w:t>
      </w:r>
      <w:r>
        <w:rPr>
          <w:rFonts w:ascii="Times New Roman" w:eastAsia="仿宋_GB2312" w:hAnsi="Times New Roman" w:cs="Times New Roman"/>
          <w:sz w:val="28"/>
          <w:szCs w:val="28"/>
        </w:rPr>
        <w:t>、酯醚类合成油）、添加剂和产品组成分析；润滑油研发有内燃机油、工业用油、特种油、工艺油的开发及其分析检测。</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合研发平台一期为平台基础建设期，包括标准化实验室的维修与改造、研发中心、门厅及技术交流中心的改建和基础理化仪器设备的采购；联合研发平台二期为平台功能完善期，包括常规仪器设备的进一步完善和采购；联合研发平台三期为平台升级期，根据实际需求采购汽机油台架、柴机油台架设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项目建成后的市场预测及效益简析：联合研发平台的组建与运营将产生良好的经济与社会效益，现综合评估入如下：</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）提升经济效益方面，通过研发驱动产品升级，提升太行润滑油品牌竞争力和产品附加值。利用潞安集团</w:t>
      </w:r>
      <w:r>
        <w:rPr>
          <w:rFonts w:ascii="Times New Roman" w:eastAsia="仿宋_GB2312" w:hAnsi="Times New Roman" w:cs="Times New Roman"/>
          <w:sz w:val="28"/>
          <w:szCs w:val="28"/>
        </w:rPr>
        <w:t>CTL</w:t>
      </w:r>
      <w:r>
        <w:rPr>
          <w:rFonts w:ascii="Times New Roman" w:eastAsia="仿宋_GB2312" w:hAnsi="Times New Roman" w:cs="Times New Roman"/>
          <w:sz w:val="28"/>
          <w:szCs w:val="28"/>
        </w:rPr>
        <w:t>合成基础油开发高端润滑油产品，按照每吨基础油提升不低于</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元的附加值，合计年产能</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万吨，将带动潞安集团润滑油产业实现</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亿元的经济效益，并实现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太行</w:t>
      </w:r>
      <w:r>
        <w:rPr>
          <w:rFonts w:ascii="Times New Roman" w:eastAsia="仿宋_GB2312" w:hAnsi="Times New Roman" w:cs="Times New Roman"/>
          <w:sz w:val="28"/>
          <w:szCs w:val="28"/>
        </w:rPr>
        <w:t>”</w:t>
      </w:r>
      <w:r>
        <w:rPr>
          <w:rFonts w:ascii="Times New Roman" w:eastAsia="仿宋_GB2312" w:hAnsi="Times New Roman" w:cs="Times New Roman"/>
          <w:sz w:val="28"/>
          <w:szCs w:val="28"/>
        </w:rPr>
        <w:t>品牌市场占有率的提升；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CNAS</w:t>
      </w:r>
      <w:r>
        <w:rPr>
          <w:rFonts w:ascii="Times New Roman" w:eastAsia="仿宋_GB2312" w:hAnsi="Times New Roman" w:cs="Times New Roman"/>
          <w:sz w:val="28"/>
          <w:szCs w:val="28"/>
        </w:rPr>
        <w:t>标准化认证方面，建设国内一流标准化实验室，通过获得</w:t>
      </w:r>
      <w:r>
        <w:rPr>
          <w:rFonts w:ascii="Times New Roman" w:eastAsia="仿宋_GB2312" w:hAnsi="Times New Roman" w:cs="Times New Roman"/>
          <w:sz w:val="28"/>
          <w:szCs w:val="28"/>
        </w:rPr>
        <w:t>CNAS</w:t>
      </w:r>
      <w:r>
        <w:rPr>
          <w:rFonts w:ascii="Times New Roman" w:eastAsia="仿宋_GB2312" w:hAnsi="Times New Roman" w:cs="Times New Roman"/>
          <w:sz w:val="28"/>
          <w:szCs w:val="28"/>
        </w:rPr>
        <w:t>标准化实验室认证，同时具备为社会其他企业提供第三方检测服务能力，预计每年产生经济效益</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万元以上；</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）科研成果方面，联合研发平台建成后，预计每年申报至少</w:t>
      </w:r>
      <w:r>
        <w:rPr>
          <w:rFonts w:ascii="Times New Roman" w:eastAsia="仿宋_GB2312" w:hAnsi="Times New Roman" w:cs="Times New Roman"/>
          <w:sz w:val="28"/>
          <w:szCs w:val="28"/>
        </w:rPr>
        <w:t>1</w:t>
      </w:r>
      <w:r>
        <w:rPr>
          <w:rFonts w:ascii="Times New Roman" w:eastAsia="仿宋_GB2312" w:hAnsi="Times New Roman" w:cs="Times New Roman"/>
          <w:sz w:val="28"/>
          <w:szCs w:val="28"/>
        </w:rPr>
        <w:t>0</w:t>
      </w:r>
      <w:r>
        <w:rPr>
          <w:rFonts w:ascii="Times New Roman" w:eastAsia="仿宋_GB2312" w:hAnsi="Times New Roman" w:cs="Times New Roman"/>
          <w:sz w:val="28"/>
          <w:szCs w:val="28"/>
        </w:rPr>
        <w:t>项发明专利，至少</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项省级以上科技成果；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）吸引人才落地方面，通过联合研发平台提供一流的科研环境，可吸引国内院士落地、设立博士后流动站，并吸引行业专家学者前来长治</w:t>
      </w:r>
      <w:r>
        <w:rPr>
          <w:rFonts w:ascii="Times New Roman" w:eastAsia="仿宋_GB2312" w:hAnsi="Times New Roman" w:cs="Times New Roman"/>
          <w:sz w:val="28"/>
          <w:szCs w:val="28"/>
        </w:rPr>
        <w:lastRenderedPageBreak/>
        <w:t>高新区工作。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联系人：张晓军</w:t>
      </w:r>
      <w:r>
        <w:rPr>
          <w:rFonts w:ascii="Times New Roman" w:eastAsia="仿宋_GB2312" w:hAnsi="Times New Roman" w:cs="Times New Roman"/>
          <w:sz w:val="28"/>
          <w:szCs w:val="28"/>
        </w:rPr>
        <w:t xml:space="preserve"> 15935550164    </w:t>
      </w:r>
      <w:r>
        <w:rPr>
          <w:rFonts w:ascii="Times New Roman" w:eastAsia="仿宋_GB2312" w:hAnsi="Times New Roman" w:cs="Times New Roman"/>
          <w:sz w:val="28"/>
          <w:szCs w:val="28"/>
        </w:rPr>
        <w:t>刘文良</w:t>
      </w:r>
      <w:r>
        <w:rPr>
          <w:rFonts w:ascii="Times New Roman" w:eastAsia="仿宋_GB2312" w:hAnsi="Times New Roman" w:cs="Times New Roman"/>
          <w:sz w:val="28"/>
          <w:szCs w:val="28"/>
        </w:rPr>
        <w:t xml:space="preserve"> 18435159344           </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10.</w:t>
      </w:r>
      <w:r>
        <w:rPr>
          <w:rFonts w:ascii="黑体" w:eastAsia="黑体" w:hAnsi="黑体" w:cs="黑体"/>
          <w:sz w:val="28"/>
          <w:szCs w:val="28"/>
        </w:rPr>
        <w:t>跨境电商平台项目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万元。结合海外市场资源和供应链金融优势，打造以服务跨境电商品牌手机出口为主、电子元器件进口为辅的线上外贸综合服务平台。实现所服务企业产品和技术的境内外互通，助力中国品</w:t>
      </w:r>
      <w:r>
        <w:rPr>
          <w:rFonts w:ascii="Times New Roman" w:eastAsia="仿宋_GB2312" w:hAnsi="Times New Roman" w:cs="Times New Roman"/>
          <w:sz w:val="28"/>
          <w:szCs w:val="28"/>
        </w:rPr>
        <w:t>牌手机制造走出国门。</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联系人：祝丹葵</w:t>
      </w:r>
      <w:r>
        <w:rPr>
          <w:rFonts w:ascii="Times New Roman" w:eastAsia="仿宋_GB2312" w:hAnsi="Times New Roman" w:cs="Times New Roman"/>
          <w:sz w:val="28"/>
          <w:szCs w:val="28"/>
        </w:rPr>
        <w:t xml:space="preserve">           </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13823100399</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（联系人：长治市人民政府招商局</w:t>
      </w:r>
      <w:r>
        <w:rPr>
          <w:rFonts w:ascii="楷体" w:eastAsia="楷体" w:hAnsi="楷体" w:cs="楷体" w:hint="eastAsia"/>
          <w:sz w:val="28"/>
          <w:szCs w:val="28"/>
        </w:rPr>
        <w:t xml:space="preserve">  </w:t>
      </w:r>
      <w:r>
        <w:rPr>
          <w:rFonts w:ascii="楷体" w:eastAsia="楷体" w:hAnsi="楷体" w:cs="楷体" w:hint="eastAsia"/>
          <w:sz w:val="28"/>
          <w:szCs w:val="28"/>
        </w:rPr>
        <w:t>申</w:t>
      </w:r>
      <w:r>
        <w:rPr>
          <w:rFonts w:ascii="楷体" w:eastAsia="楷体" w:hAnsi="楷体" w:cs="楷体" w:hint="eastAsia"/>
          <w:sz w:val="28"/>
          <w:szCs w:val="28"/>
        </w:rPr>
        <w:t xml:space="preserve">  </w:t>
      </w:r>
      <w:r>
        <w:rPr>
          <w:rFonts w:ascii="楷体" w:eastAsia="楷体" w:hAnsi="楷体" w:cs="楷体" w:hint="eastAsia"/>
          <w:sz w:val="28"/>
          <w:szCs w:val="28"/>
        </w:rPr>
        <w:t>琳</w:t>
      </w:r>
      <w:r>
        <w:rPr>
          <w:rFonts w:ascii="楷体" w:eastAsia="楷体" w:hAnsi="楷体" w:cs="楷体" w:hint="eastAsia"/>
          <w:sz w:val="28"/>
          <w:szCs w:val="28"/>
        </w:rPr>
        <w:t xml:space="preserve">  18203557492</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【晋城市投资促进中心】</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燃气装备制造基地液压钻机生产项目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燃气装备制造基地液压钻机生产项目建设地址在开发区金鼎煤机工业园区，以制造勘探设备产品为主，为装备制造业。项目总投资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亿元，占地约</w:t>
      </w:r>
      <w:r>
        <w:rPr>
          <w:rFonts w:ascii="Times New Roman" w:eastAsia="仿宋_GB2312" w:hAnsi="Times New Roman" w:cs="Times New Roman"/>
          <w:sz w:val="28"/>
          <w:szCs w:val="28"/>
        </w:rPr>
        <w:t>76</w:t>
      </w:r>
      <w:r>
        <w:rPr>
          <w:rFonts w:ascii="Times New Roman" w:eastAsia="仿宋_GB2312" w:hAnsi="Times New Roman" w:cs="Times New Roman"/>
          <w:sz w:val="28"/>
          <w:szCs w:val="28"/>
        </w:rPr>
        <w:t>亩。该项目分为两个子项目，一个为金鼎煤机矿业有限责任公司燃气装备制造基地厂房建设项目，一个为天和众邦勘探技术股份有限公司液压钻机</w:t>
      </w:r>
      <w:r>
        <w:rPr>
          <w:rFonts w:ascii="Times New Roman" w:eastAsia="仿宋_GB2312" w:hAnsi="Times New Roman" w:cs="Times New Roman"/>
          <w:sz w:val="28"/>
          <w:szCs w:val="28"/>
        </w:rPr>
        <w:t>生产项目。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钻机生产工艺流程有原材料加工、外协加工、标准件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半成品入库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组装</w:t>
      </w:r>
      <w:r>
        <w:rPr>
          <w:rFonts w:ascii="Times New Roman" w:eastAsia="仿宋_GB2312" w:hAnsi="Times New Roman" w:cs="Times New Roman"/>
          <w:sz w:val="28"/>
          <w:szCs w:val="28"/>
        </w:rPr>
        <w:t>——</w:t>
      </w:r>
      <w:r>
        <w:rPr>
          <w:rFonts w:ascii="Times New Roman" w:eastAsia="仿宋_GB2312" w:hAnsi="Times New Roman" w:cs="Times New Roman"/>
          <w:sz w:val="28"/>
          <w:szCs w:val="28"/>
        </w:rPr>
        <w:t>总装</w:t>
      </w:r>
      <w:r>
        <w:rPr>
          <w:rFonts w:ascii="Times New Roman" w:eastAsia="仿宋_GB2312" w:hAnsi="Times New Roman" w:cs="Times New Roman"/>
          <w:sz w:val="28"/>
          <w:szCs w:val="28"/>
        </w:rPr>
        <w:t>——</w:t>
      </w:r>
      <w:r>
        <w:rPr>
          <w:rFonts w:ascii="Times New Roman" w:eastAsia="仿宋_GB2312" w:hAnsi="Times New Roman" w:cs="Times New Roman"/>
          <w:sz w:val="28"/>
          <w:szCs w:val="28"/>
        </w:rPr>
        <w:t>调试</w:t>
      </w:r>
      <w:r>
        <w:rPr>
          <w:rFonts w:ascii="Times New Roman" w:eastAsia="仿宋_GB2312" w:hAnsi="Times New Roman" w:cs="Times New Roman"/>
          <w:sz w:val="28"/>
          <w:szCs w:val="28"/>
        </w:rPr>
        <w:t>——</w:t>
      </w:r>
      <w:r>
        <w:rPr>
          <w:rFonts w:ascii="Times New Roman" w:eastAsia="仿宋_GB2312" w:hAnsi="Times New Roman" w:cs="Times New Roman"/>
          <w:sz w:val="28"/>
          <w:szCs w:val="28"/>
        </w:rPr>
        <w:t>检验</w:t>
      </w:r>
      <w:r>
        <w:rPr>
          <w:rFonts w:ascii="Times New Roman" w:eastAsia="仿宋_GB2312" w:hAnsi="Times New Roman" w:cs="Times New Roman"/>
          <w:sz w:val="28"/>
          <w:szCs w:val="28"/>
        </w:rPr>
        <w:t>——</w:t>
      </w:r>
      <w:r>
        <w:rPr>
          <w:rFonts w:ascii="Times New Roman" w:eastAsia="仿宋_GB2312" w:hAnsi="Times New Roman" w:cs="Times New Roman"/>
          <w:sz w:val="28"/>
          <w:szCs w:val="28"/>
        </w:rPr>
        <w:t>包装</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成品。产品广泛应用在各种地质矿藏的钻探施工，包括石油天然气煤层气岩山钻探、地表取芯钻探、地井水井钻探、坑道取芯钻探及矿山救援钻井等各个领域。项目投产</w:t>
      </w:r>
      <w:r>
        <w:rPr>
          <w:rFonts w:ascii="Times New Roman" w:eastAsia="仿宋_GB2312" w:hAnsi="Times New Roman" w:cs="Times New Roman"/>
          <w:sz w:val="28"/>
          <w:szCs w:val="28"/>
        </w:rPr>
        <w:lastRenderedPageBreak/>
        <w:t>第一年销售</w:t>
      </w:r>
      <w:r>
        <w:rPr>
          <w:rFonts w:ascii="Times New Roman" w:eastAsia="仿宋_GB2312" w:hAnsi="Times New Roman" w:cs="Times New Roman"/>
          <w:sz w:val="28"/>
          <w:szCs w:val="28"/>
        </w:rPr>
        <w:t>7000</w:t>
      </w:r>
      <w:r>
        <w:rPr>
          <w:rFonts w:ascii="Times New Roman" w:eastAsia="仿宋_GB2312" w:hAnsi="Times New Roman" w:cs="Times New Roman"/>
          <w:sz w:val="28"/>
          <w:szCs w:val="28"/>
        </w:rPr>
        <w:t>万元，利润</w:t>
      </w:r>
      <w:r>
        <w:rPr>
          <w:rFonts w:ascii="Times New Roman" w:eastAsia="仿宋_GB2312" w:hAnsi="Times New Roman" w:cs="Times New Roman"/>
          <w:sz w:val="28"/>
          <w:szCs w:val="28"/>
        </w:rPr>
        <w:t>980</w:t>
      </w:r>
      <w:r>
        <w:rPr>
          <w:rFonts w:ascii="Times New Roman" w:eastAsia="仿宋_GB2312" w:hAnsi="Times New Roman" w:cs="Times New Roman"/>
          <w:sz w:val="28"/>
          <w:szCs w:val="28"/>
        </w:rPr>
        <w:t>万元；第二年销售</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亿元，利润</w:t>
      </w:r>
      <w:r>
        <w:rPr>
          <w:rFonts w:ascii="Times New Roman" w:eastAsia="仿宋_GB2312" w:hAnsi="Times New Roman" w:cs="Times New Roman"/>
          <w:sz w:val="28"/>
          <w:szCs w:val="28"/>
        </w:rPr>
        <w:t>2500</w:t>
      </w:r>
      <w:r>
        <w:rPr>
          <w:rFonts w:ascii="Times New Roman" w:eastAsia="仿宋_GB2312" w:hAnsi="Times New Roman" w:cs="Times New Roman"/>
          <w:sz w:val="28"/>
          <w:szCs w:val="28"/>
        </w:rPr>
        <w:t>万元；第三年售</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亿元，利润</w:t>
      </w:r>
      <w:r>
        <w:rPr>
          <w:rFonts w:ascii="Times New Roman" w:eastAsia="仿宋_GB2312" w:hAnsi="Times New Roman" w:cs="Times New Roman"/>
          <w:sz w:val="28"/>
          <w:szCs w:val="28"/>
        </w:rPr>
        <w:t>6000</w:t>
      </w:r>
      <w:r>
        <w:rPr>
          <w:rFonts w:ascii="Times New Roman" w:eastAsia="仿宋_GB2312" w:hAnsi="Times New Roman" w:cs="Times New Roman"/>
          <w:sz w:val="28"/>
          <w:szCs w:val="28"/>
        </w:rPr>
        <w:t>万元。产值</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亿，税收</w:t>
      </w:r>
      <w:r>
        <w:rPr>
          <w:rFonts w:ascii="Times New Roman" w:eastAsia="仿宋_GB2312" w:hAnsi="Times New Roman" w:cs="Times New Roman"/>
          <w:sz w:val="28"/>
          <w:szCs w:val="28"/>
        </w:rPr>
        <w:t>0.1</w:t>
      </w:r>
      <w:r>
        <w:rPr>
          <w:rFonts w:ascii="Times New Roman" w:eastAsia="仿宋_GB2312" w:hAnsi="Times New Roman" w:cs="Times New Roman"/>
          <w:sz w:val="28"/>
          <w:szCs w:val="28"/>
        </w:rPr>
        <w:t>－</w:t>
      </w:r>
      <w:r>
        <w:rPr>
          <w:rFonts w:ascii="Times New Roman" w:eastAsia="仿宋_GB2312" w:hAnsi="Times New Roman" w:cs="Times New Roman"/>
          <w:sz w:val="28"/>
          <w:szCs w:val="28"/>
        </w:rPr>
        <w:t>0.15</w:t>
      </w:r>
      <w:r>
        <w:rPr>
          <w:rFonts w:ascii="Times New Roman" w:eastAsia="仿宋_GB2312" w:hAnsi="Times New Roman" w:cs="Times New Roman"/>
          <w:sz w:val="28"/>
          <w:szCs w:val="28"/>
        </w:rPr>
        <w:t>亿。</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项目可享受开发区装备制造业优惠政策中的企业迁移补贴及人才补贴。</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从自动导引车到自主移动机器</w:t>
      </w:r>
      <w:r>
        <w:rPr>
          <w:rFonts w:ascii="黑体" w:eastAsia="黑体" w:hAnsi="黑体" w:cs="黑体"/>
          <w:sz w:val="28"/>
          <w:szCs w:val="28"/>
        </w:rPr>
        <w:t>人项目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项目基本情况</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）建设内容及建设规模：第一阶段，通过政府引荐，或者其他渠道与晋城内矿山设备企业开展合作，共同开发产品，拓展晋城市场。第二阶段，以项目团队</w:t>
      </w:r>
      <w:r>
        <w:rPr>
          <w:rFonts w:ascii="Times New Roman" w:eastAsia="仿宋_GB2312" w:hAnsi="Times New Roman" w:cs="Times New Roman"/>
          <w:sz w:val="28"/>
          <w:szCs w:val="28"/>
        </w:rPr>
        <w:t>+</w:t>
      </w:r>
      <w:r>
        <w:rPr>
          <w:rFonts w:ascii="Times New Roman" w:eastAsia="仿宋_GB2312" w:hAnsi="Times New Roman" w:cs="Times New Roman"/>
          <w:sz w:val="28"/>
          <w:szCs w:val="28"/>
        </w:rPr>
        <w:t>政府</w:t>
      </w:r>
      <w:r>
        <w:rPr>
          <w:rFonts w:ascii="Times New Roman" w:eastAsia="仿宋_GB2312" w:hAnsi="Times New Roman" w:cs="Times New Roman"/>
          <w:sz w:val="28"/>
          <w:szCs w:val="28"/>
        </w:rPr>
        <w:t>+</w:t>
      </w:r>
      <w:r>
        <w:rPr>
          <w:rFonts w:ascii="Times New Roman" w:eastAsia="仿宋_GB2312" w:hAnsi="Times New Roman" w:cs="Times New Roman"/>
          <w:sz w:val="28"/>
          <w:szCs w:val="28"/>
        </w:rPr>
        <w:t>企业三方合作的方式，成立新公司，根据达成的合作规模来制定具体项目的建设规模。第三阶段，随着业务量增大，市场稳定增长，进一步将合装等工序搬迁到晋城，最终形成规模效应。</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）产品名称和类型：专业从事物料搬运机器人的研发、生产与销售工作。配备公司自研自产的麦克纳姆轮驱动，结合公司自主研发的</w:t>
      </w:r>
      <w:r>
        <w:rPr>
          <w:rFonts w:ascii="Times New Roman" w:eastAsia="仿宋_GB2312" w:hAnsi="Times New Roman" w:cs="Times New Roman"/>
          <w:sz w:val="28"/>
          <w:szCs w:val="28"/>
        </w:rPr>
        <w:t>PKM</w:t>
      </w:r>
      <w:r>
        <w:rPr>
          <w:rFonts w:ascii="Times New Roman" w:eastAsia="仿宋_GB2312" w:hAnsi="Times New Roman" w:cs="Times New Roman"/>
          <w:sz w:val="28"/>
          <w:szCs w:val="28"/>
        </w:rPr>
        <w:t>控制系统，将定位精度控制在</w:t>
      </w:r>
      <w:r>
        <w:rPr>
          <w:rFonts w:ascii="Times New Roman" w:eastAsia="仿宋_GB2312" w:hAnsi="Times New Roman" w:cs="Times New Roman"/>
          <w:sz w:val="28"/>
          <w:szCs w:val="28"/>
        </w:rPr>
        <w:t>10mm</w:t>
      </w:r>
      <w:r>
        <w:rPr>
          <w:rFonts w:ascii="Times New Roman" w:eastAsia="仿宋_GB2312" w:hAnsi="Times New Roman" w:cs="Times New Roman"/>
          <w:sz w:val="28"/>
          <w:szCs w:val="28"/>
        </w:rPr>
        <w:t>以内。取代人力重</w:t>
      </w:r>
      <w:r>
        <w:rPr>
          <w:rFonts w:ascii="Times New Roman" w:eastAsia="仿宋_GB2312" w:hAnsi="Times New Roman" w:cs="Times New Roman"/>
          <w:sz w:val="28"/>
          <w:szCs w:val="28"/>
        </w:rPr>
        <w:t>复劳动，提高工作效率，降低企业成本，提升企业效益。</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）技术工艺和技术路线：公司独立开发并掌握有机器人定位导航、运动控制、调度规划、识别技术等关键技术，其中激光</w:t>
      </w:r>
      <w:r>
        <w:rPr>
          <w:rFonts w:ascii="Times New Roman" w:eastAsia="仿宋_GB2312" w:hAnsi="Times New Roman" w:cs="Times New Roman"/>
          <w:sz w:val="28"/>
          <w:szCs w:val="28"/>
        </w:rPr>
        <w:t>SLAM</w:t>
      </w:r>
      <w:r>
        <w:rPr>
          <w:rFonts w:ascii="Times New Roman" w:eastAsia="仿宋_GB2312" w:hAnsi="Times New Roman" w:cs="Times New Roman"/>
          <w:sz w:val="28"/>
          <w:szCs w:val="28"/>
        </w:rPr>
        <w:t>技术、运动控制技术位列世界领先水平。</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）项目总投资及资金来源：总投资视与晋城企业合作来定，资金来自企业自筹、产业引导基金、融资等。</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南村绿色智能铸造创新产业园（二期）建设项目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项目基本情况</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）项目背景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为提高传统铸造企业的集约强度，突出产业特色，优化功能布局，</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月，南村绿色智能铸造创新产业园开工建设，园区一期共占地</w:t>
      </w:r>
      <w:r>
        <w:rPr>
          <w:rFonts w:ascii="Times New Roman" w:eastAsia="仿宋_GB2312" w:hAnsi="Times New Roman" w:cs="Times New Roman"/>
          <w:sz w:val="28"/>
          <w:szCs w:val="28"/>
        </w:rPr>
        <w:t>628</w:t>
      </w:r>
      <w:r>
        <w:rPr>
          <w:rFonts w:ascii="Times New Roman" w:eastAsia="仿宋_GB2312" w:hAnsi="Times New Roman" w:cs="Times New Roman"/>
          <w:sz w:val="28"/>
          <w:szCs w:val="28"/>
        </w:rPr>
        <w:t>亩，水、电、气、道路等已实现了</w:t>
      </w:r>
      <w:r>
        <w:rPr>
          <w:rFonts w:ascii="Times New Roman" w:eastAsia="仿宋_GB2312" w:hAnsi="Times New Roman" w:cs="Times New Roman"/>
          <w:sz w:val="28"/>
          <w:szCs w:val="28"/>
        </w:rPr>
        <w:t>“</w:t>
      </w:r>
      <w:r>
        <w:rPr>
          <w:rFonts w:ascii="Times New Roman" w:eastAsia="仿宋_GB2312" w:hAnsi="Times New Roman" w:cs="Times New Roman"/>
          <w:sz w:val="28"/>
          <w:szCs w:val="28"/>
        </w:rPr>
        <w:t>市政化配套</w:t>
      </w:r>
      <w:r>
        <w:rPr>
          <w:rFonts w:ascii="Times New Roman" w:eastAsia="仿宋_GB2312" w:hAnsi="Times New Roman" w:cs="Times New Roman"/>
          <w:sz w:val="28"/>
          <w:szCs w:val="28"/>
        </w:rPr>
        <w:t>”</w:t>
      </w:r>
      <w:r>
        <w:rPr>
          <w:rFonts w:ascii="Times New Roman" w:eastAsia="仿宋_GB2312" w:hAnsi="Times New Roman" w:cs="Times New Roman"/>
          <w:sz w:val="28"/>
          <w:szCs w:val="28"/>
        </w:rPr>
        <w:t>，已入驻以铸造为核心上下游产业链项目</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个，为了更好服务于本地铸造企业，园区开工建设二期项目。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）项目目标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利用园区优势，集聚周边零散企业，实现企业园区化、园区产业化、产业循环化、循环标准化、标准全国化，以园聚力铸辉煌。</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）项目主要技术指标</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项目总投资约</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亿元，占地面积</w:t>
      </w:r>
      <w:r>
        <w:rPr>
          <w:rFonts w:ascii="Times New Roman" w:eastAsia="仿宋_GB2312" w:hAnsi="Times New Roman" w:cs="Times New Roman"/>
          <w:sz w:val="28"/>
          <w:szCs w:val="28"/>
        </w:rPr>
        <w:t>656</w:t>
      </w:r>
      <w:r>
        <w:rPr>
          <w:rFonts w:ascii="Times New Roman" w:eastAsia="仿宋_GB2312" w:hAnsi="Times New Roman" w:cs="Times New Roman"/>
          <w:sz w:val="28"/>
          <w:szCs w:val="28"/>
        </w:rPr>
        <w:t>亩，共</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个地块。</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项目产能：实现</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万吨铸造产能。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）项目方案</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入驻各类铸造企业和铸造上下游企业，铸管件、市政铸件、汽车零部件等产品种类齐全的产品布局，达到</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万吨铸造产能，</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万吨废钢铁回收，并引进废砂再生，固废处理，</w:t>
      </w:r>
      <w:r>
        <w:rPr>
          <w:rFonts w:ascii="Times New Roman" w:eastAsia="仿宋_GB2312" w:hAnsi="Times New Roman" w:cs="Times New Roman"/>
          <w:sz w:val="28"/>
          <w:szCs w:val="28"/>
        </w:rPr>
        <w:t>110KV</w:t>
      </w:r>
      <w:r>
        <w:rPr>
          <w:rFonts w:ascii="Times New Roman" w:eastAsia="仿宋_GB2312" w:hAnsi="Times New Roman" w:cs="Times New Roman"/>
          <w:sz w:val="28"/>
          <w:szCs w:val="28"/>
        </w:rPr>
        <w:t>变电站等，为园区实现综合能源管理，达到节能环保要求而配套各类企业。</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项目进展情况</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目前，二期工程已完成土地开发，相关配套已到位，并有多个项目意向入驻。</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招商对象：铸造相关上下游企业。招商方式：合作</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润城麦芽枣糕加工基地项目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项目情况：项目总投资</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亿元，建设内容主要包括</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优质小麦种植基地：依托润城河山秀丽，土地肥美，</w:t>
      </w:r>
      <w:r>
        <w:rPr>
          <w:rFonts w:ascii="Times New Roman" w:eastAsia="仿宋_GB2312" w:hAnsi="Times New Roman" w:cs="Times New Roman"/>
          <w:sz w:val="28"/>
          <w:szCs w:val="28"/>
        </w:rPr>
        <w:t>沁河水资源丰富，历史悠久的优势，在润城耕地面积</w:t>
      </w:r>
      <w:r>
        <w:rPr>
          <w:rFonts w:ascii="Times New Roman" w:eastAsia="仿宋_GB2312" w:hAnsi="Times New Roman" w:cs="Times New Roman"/>
          <w:sz w:val="28"/>
          <w:szCs w:val="28"/>
        </w:rPr>
        <w:t>21700</w:t>
      </w:r>
      <w:r>
        <w:rPr>
          <w:rFonts w:ascii="Times New Roman" w:eastAsia="仿宋_GB2312" w:hAnsi="Times New Roman" w:cs="Times New Roman"/>
          <w:sz w:val="28"/>
          <w:szCs w:val="28"/>
        </w:rPr>
        <w:t>余亩中优选沁河两岸的肥沃土地作为优质小麦种植</w:t>
      </w:r>
      <w:r>
        <w:rPr>
          <w:rFonts w:ascii="Times New Roman" w:eastAsia="仿宋_GB2312" w:hAnsi="Times New Roman" w:cs="Times New Roman"/>
          <w:sz w:val="28"/>
          <w:szCs w:val="28"/>
        </w:rPr>
        <w:lastRenderedPageBreak/>
        <w:t>基地，提供润城麦芽枣糕生产基地的原材料。并在种植基地建设农业观光、植入田园养生、运动健体等功能，将种植与生态旅游有机结合，发展休闲旅游。</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润城麦芽枣糕生产基地：选择现有转型企业作为麦芽枣糕生产基地，加大创新，大规模加工制作各种规格和不同品种的麦芽枣糕。</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研发、工艺展示和休闲观光基地：占地约</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亩，设立枣糕制作工艺展示及亲身体验区、产品展示区（另含润城传统手工艺食品及有机农副产品食品）、营销订货区、产品研发部</w:t>
      </w:r>
      <w:r>
        <w:rPr>
          <w:rFonts w:ascii="Times New Roman" w:eastAsia="仿宋_GB2312" w:hAnsi="Times New Roman" w:cs="Times New Roman"/>
          <w:sz w:val="28"/>
          <w:szCs w:val="28"/>
        </w:rPr>
        <w:t>、产品质量检测部和休闲观光体验区。</w:t>
      </w:r>
      <w:r>
        <w:rPr>
          <w:rFonts w:ascii="Times New Roman" w:eastAsia="仿宋_GB2312" w:hAnsi="Times New Roman" w:cs="Times New Roman"/>
          <w:sz w:val="28"/>
          <w:szCs w:val="28"/>
        </w:rPr>
        <w:t>4.</w:t>
      </w:r>
      <w:r>
        <w:rPr>
          <w:rFonts w:ascii="Times New Roman" w:eastAsia="仿宋_GB2312" w:hAnsi="Times New Roman" w:cs="Times New Roman"/>
          <w:sz w:val="28"/>
          <w:szCs w:val="28"/>
        </w:rPr>
        <w:t>采用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公司</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农户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基地</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模式，强化集团品牌战略。丰润文化旅游开发有限公司负责对镇域内的麦芽枣糕生产企业或个体工商户进行行业规范，为其提供优质原料，对检测合格新产品进行收购，统一销售。鼓励传统工艺制作，对各类麦芽枣糕、花糕、糕馍等在公司产品展示区加以集中展示。规划新的小麦种植基地，对检测合格的小麦进行收购，带动周边农民致富，逐步把润城的地方特产做大做强，形成规模化产业。</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招商需求：寻找现代农业、文化旅游等方面的合作伙伴。合作方式：合资、合作等方式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车用铝合金精密铸件</w:t>
      </w:r>
      <w:r>
        <w:rPr>
          <w:rFonts w:ascii="黑体" w:eastAsia="黑体" w:hAnsi="黑体" w:cs="黑体"/>
          <w:sz w:val="28"/>
          <w:szCs w:val="28"/>
        </w:rPr>
        <w:t>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该项目位于工业园区，主要生产包括发动机缸体、缸盖、汽车变速箱壳体、离合器壳体、进气歧管等，为北京现代、天津丰田、一汽集团、一汽大众等国内各大汽车厂商配套。</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项目总投资</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亿元人民币，拟引资额</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亿元人民币。</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项目建设内容：主要是厂房、车间、办公楼和宿舍楼等，以及建设生产能力为</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万套</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年的汽车用铝合金精密铸件生产线。</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合作方式：独资、合资或其它方式的合作形式</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金村电子商务产业园区项目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该项目位于金村镇孟匠村，紧临晋城市经济技术开发区以及城东景观水系公园，交通便利，具备完善的城镇配套以及突出的生态</w:t>
      </w:r>
      <w:r>
        <w:rPr>
          <w:rFonts w:ascii="Times New Roman" w:eastAsia="仿宋_GB2312" w:hAnsi="Times New Roman" w:cs="Times New Roman"/>
          <w:sz w:val="28"/>
          <w:szCs w:val="28"/>
        </w:rPr>
        <w:t>环境优势，项目占地约</w:t>
      </w:r>
      <w:r>
        <w:rPr>
          <w:rFonts w:ascii="Times New Roman" w:eastAsia="仿宋_GB2312" w:hAnsi="Times New Roman" w:cs="Times New Roman"/>
          <w:sz w:val="28"/>
          <w:szCs w:val="28"/>
        </w:rPr>
        <w:t>150</w:t>
      </w:r>
      <w:r>
        <w:rPr>
          <w:rFonts w:ascii="Times New Roman" w:eastAsia="仿宋_GB2312" w:hAnsi="Times New Roman" w:cs="Times New Roman"/>
          <w:sz w:val="28"/>
          <w:szCs w:val="28"/>
        </w:rPr>
        <w:t>余亩，总投资</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亿元，主要建设：仓储区、办公区、电子商务区、商务配套区等配套工程。</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目前，三通一平已经到位。项目建成后可解决就业</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人，通过创新建设电子商务产业园，营造优良的电子商务环境，提升现代电商产业的基础设施水平，打造首屈一指的现代电商物流枢纽。</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该项目符合国家、产业政策及山西省产业规划，拟引资方式：合资、合作、独资及其它。</w:t>
      </w:r>
    </w:p>
    <w:p w:rsidR="00991234" w:rsidRDefault="00CF0158">
      <w:pPr>
        <w:spacing w:line="560" w:lineRule="exact"/>
        <w:rPr>
          <w:rFonts w:ascii="楷体" w:eastAsia="楷体" w:hAnsi="楷体" w:cs="楷体"/>
          <w:sz w:val="28"/>
          <w:szCs w:val="28"/>
        </w:rPr>
      </w:pPr>
      <w:r>
        <w:rPr>
          <w:rFonts w:ascii="楷体" w:eastAsia="楷体" w:hAnsi="楷体" w:cs="楷体" w:hint="eastAsia"/>
          <w:sz w:val="28"/>
          <w:szCs w:val="28"/>
        </w:rPr>
        <w:t>（联系人：晋城市投资促进中心</w:t>
      </w:r>
      <w:r>
        <w:rPr>
          <w:rFonts w:ascii="楷体" w:eastAsia="楷体" w:hAnsi="楷体" w:cs="楷体" w:hint="eastAsia"/>
          <w:sz w:val="28"/>
          <w:szCs w:val="28"/>
        </w:rPr>
        <w:t xml:space="preserve"> </w:t>
      </w:r>
      <w:r>
        <w:rPr>
          <w:rFonts w:ascii="楷体" w:eastAsia="楷体" w:hAnsi="楷体" w:cs="楷体" w:hint="eastAsia"/>
          <w:sz w:val="28"/>
          <w:szCs w:val="28"/>
        </w:rPr>
        <w:t>孙成康</w:t>
      </w:r>
      <w:r>
        <w:rPr>
          <w:rFonts w:ascii="楷体" w:eastAsia="楷体" w:hAnsi="楷体" w:cs="楷体" w:hint="eastAsia"/>
          <w:sz w:val="28"/>
          <w:szCs w:val="28"/>
        </w:rPr>
        <w:t xml:space="preserve"> 13833485583 </w:t>
      </w:r>
      <w:r>
        <w:rPr>
          <w:rFonts w:ascii="楷体" w:eastAsia="楷体" w:hAnsi="楷体" w:cs="楷体" w:hint="eastAsia"/>
          <w:sz w:val="28"/>
          <w:szCs w:val="28"/>
        </w:rPr>
        <w:t>杜巍</w:t>
      </w:r>
      <w:r>
        <w:rPr>
          <w:rFonts w:ascii="楷体" w:eastAsia="楷体" w:hAnsi="楷体" w:cs="楷体" w:hint="eastAsia"/>
          <w:sz w:val="28"/>
          <w:szCs w:val="28"/>
        </w:rPr>
        <w:t xml:space="preserve"> 13834060402</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【临汾市促进外来投资局提供信息】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翼城县高性能铜合金新材料项目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该项目位于翼城县城北新材料产业园区内。项目围绕高性能铜合金板带材的开发，在山西春雷铜材厂现有生产线基础上，投资</w:t>
      </w:r>
      <w:r>
        <w:rPr>
          <w:rFonts w:ascii="Times New Roman" w:eastAsia="仿宋_GB2312" w:hAnsi="Times New Roman" w:cs="Times New Roman"/>
          <w:sz w:val="28"/>
          <w:szCs w:val="28"/>
        </w:rPr>
        <w:t>3.2</w:t>
      </w:r>
      <w:r>
        <w:rPr>
          <w:rFonts w:ascii="Times New Roman" w:eastAsia="仿宋_GB2312" w:hAnsi="Times New Roman" w:cs="Times New Roman"/>
          <w:sz w:val="28"/>
          <w:szCs w:val="28"/>
        </w:rPr>
        <w:t>亿元，增添</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台套关键核心设备，以增量带存量，突破关键核心制备技术，形成年产</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万吨高性能铜合金板带材生产能力。项目建成后拥有自主知识产权</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项以上，起草国家、行业标准</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项以上。年新增销售收入</w:t>
      </w:r>
      <w:r>
        <w:rPr>
          <w:rFonts w:ascii="Times New Roman" w:eastAsia="仿宋_GB2312" w:hAnsi="Times New Roman" w:cs="Times New Roman"/>
          <w:sz w:val="28"/>
          <w:szCs w:val="28"/>
        </w:rPr>
        <w:t>14.27</w:t>
      </w:r>
      <w:r>
        <w:rPr>
          <w:rFonts w:ascii="Times New Roman" w:eastAsia="仿宋_GB2312" w:hAnsi="Times New Roman" w:cs="Times New Roman"/>
          <w:sz w:val="28"/>
          <w:szCs w:val="28"/>
        </w:rPr>
        <w:t>亿元，年新增利税</w:t>
      </w:r>
      <w:r>
        <w:rPr>
          <w:rFonts w:ascii="Times New Roman" w:eastAsia="仿宋_GB2312" w:hAnsi="Times New Roman" w:cs="Times New Roman"/>
          <w:sz w:val="28"/>
          <w:szCs w:val="28"/>
        </w:rPr>
        <w:t>1.9</w:t>
      </w:r>
      <w:r>
        <w:rPr>
          <w:rFonts w:ascii="Times New Roman" w:eastAsia="仿宋_GB2312" w:hAnsi="Times New Roman" w:cs="Times New Roman"/>
          <w:sz w:val="28"/>
          <w:szCs w:val="28"/>
        </w:rPr>
        <w:t>亿元，新增就业岗位</w:t>
      </w:r>
      <w:r>
        <w:rPr>
          <w:rFonts w:ascii="Times New Roman" w:eastAsia="仿宋_GB2312" w:hAnsi="Times New Roman" w:cs="Times New Roman"/>
          <w:sz w:val="28"/>
          <w:szCs w:val="28"/>
        </w:rPr>
        <w:t>150</w:t>
      </w:r>
      <w:r>
        <w:rPr>
          <w:rFonts w:ascii="Times New Roman" w:eastAsia="仿宋_GB2312" w:hAnsi="Times New Roman" w:cs="Times New Roman"/>
          <w:sz w:val="28"/>
          <w:szCs w:val="28"/>
        </w:rPr>
        <w:t>人左右，确定公司在行业中的技术地位和话语权。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项目寻求对铜基新材料产业科研、生产、销售为一体的国内外企业。以独资注册公司生产经营、自负盈亏为主要招商目标。目前产品已完成预研，寻求合作单位后即可申报立项。</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联系人：杜文河</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联系电话：</w:t>
      </w:r>
      <w:r>
        <w:rPr>
          <w:rFonts w:ascii="Times New Roman" w:eastAsia="仿宋_GB2312" w:hAnsi="Times New Roman" w:cs="Times New Roman"/>
          <w:sz w:val="28"/>
          <w:szCs w:val="28"/>
        </w:rPr>
        <w:t>13633436588</w:t>
      </w:r>
      <w:r>
        <w:rPr>
          <w:rFonts w:ascii="Times New Roman" w:eastAsia="仿宋_GB2312" w:hAnsi="Times New Roman" w:cs="Times New Roman"/>
          <w:sz w:val="28"/>
          <w:szCs w:val="28"/>
        </w:rPr>
        <w:t>。</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太阳山现代农产品深精加工园区建设项目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汾西县有众多优质的农副产品，如核桃、优质高粱、特色玉露香梨、蘑菇等，在太阳山还有大型肉鸡养殖场，在太阳山建设现代农产品深精加工园区，有利于农副产品深精加工，完善熟食加工、绿色农业加工产业，形成产业链区，有利于整合我县农业资源，发展特色产业。该项目位于汾西县太阳</w:t>
      </w:r>
      <w:r>
        <w:rPr>
          <w:rFonts w:ascii="Times New Roman" w:eastAsia="仿宋_GB2312" w:hAnsi="Times New Roman" w:cs="Times New Roman"/>
          <w:sz w:val="28"/>
          <w:szCs w:val="28"/>
        </w:rPr>
        <w:t>山村，主要建设农产品深精加工园区，占地约</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亩。产品类型包括绿色农副产品、核桃露、肉鸡熟食等。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亿元，建设园区厂房、配套设施等。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联系人：郭政昊</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18536010858</w:t>
      </w:r>
      <w:r>
        <w:rPr>
          <w:rFonts w:ascii="Times New Roman" w:eastAsia="仿宋_GB2312" w:hAnsi="Times New Roman" w:cs="Times New Roman"/>
          <w:sz w:val="28"/>
          <w:szCs w:val="28"/>
        </w:rPr>
        <w:t>。</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古县经济技术开发区基础设施及标准化厂房建设项目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17</w:t>
      </w:r>
      <w:r>
        <w:rPr>
          <w:rFonts w:ascii="Times New Roman" w:eastAsia="仿宋_GB2312" w:hAnsi="Times New Roman" w:cs="Times New Roman"/>
          <w:sz w:val="28"/>
          <w:szCs w:val="28"/>
        </w:rPr>
        <w:t>日，古县经济技术开发区正式获批。</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27</w:t>
      </w:r>
      <w:r>
        <w:rPr>
          <w:rFonts w:ascii="Times New Roman" w:eastAsia="仿宋_GB2312" w:hAnsi="Times New Roman" w:cs="Times New Roman"/>
          <w:sz w:val="28"/>
          <w:szCs w:val="28"/>
        </w:rPr>
        <w:t>日晋政函〔</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19</w:t>
      </w:r>
      <w:r>
        <w:rPr>
          <w:rFonts w:ascii="Times New Roman" w:eastAsia="仿宋_GB2312" w:hAnsi="Times New Roman" w:cs="Times New Roman"/>
          <w:sz w:val="28"/>
          <w:szCs w:val="28"/>
        </w:rPr>
        <w:t>号《山西省人民政府关于同意设立古县经济技术开发区的批复》正式批复。古县将依托经济技术开发区，致力于提高发展的质量和水平，加快转变经济发展方式，增强体制机制创新活力，更好发挥开发区示范、辐射</w:t>
      </w:r>
      <w:r>
        <w:rPr>
          <w:rFonts w:ascii="Times New Roman" w:eastAsia="仿宋_GB2312" w:hAnsi="Times New Roman" w:cs="Times New Roman"/>
          <w:sz w:val="28"/>
          <w:szCs w:val="28"/>
        </w:rPr>
        <w:t>和带动作用，使其成为区域经济新的增长点。古县经济技术开发区采用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一区两园</w:t>
      </w:r>
      <w:r>
        <w:rPr>
          <w:rFonts w:ascii="Times New Roman" w:eastAsia="仿宋_GB2312" w:hAnsi="Times New Roman" w:cs="Times New Roman"/>
          <w:sz w:val="28"/>
          <w:szCs w:val="28"/>
        </w:rPr>
        <w:t>”</w:t>
      </w:r>
      <w:r>
        <w:rPr>
          <w:rFonts w:ascii="Times New Roman" w:eastAsia="仿宋_GB2312" w:hAnsi="Times New Roman" w:cs="Times New Roman"/>
          <w:sz w:val="28"/>
          <w:szCs w:val="28"/>
        </w:rPr>
        <w:t>模式设立，包括涧河和华宝两个工业园，以氢能源、现代煤化工、新型建材等为主导产业，涉及岳阳、古阳和北平</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个乡镇，规划面积</w:t>
      </w:r>
      <w:r>
        <w:rPr>
          <w:rFonts w:ascii="Times New Roman" w:eastAsia="仿宋_GB2312" w:hAnsi="Times New Roman" w:cs="Times New Roman"/>
          <w:sz w:val="28"/>
          <w:szCs w:val="28"/>
        </w:rPr>
        <w:t>11.01</w:t>
      </w:r>
      <w:r>
        <w:rPr>
          <w:rFonts w:ascii="Times New Roman" w:eastAsia="仿宋_GB2312" w:hAnsi="Times New Roman" w:cs="Times New Roman"/>
          <w:sz w:val="28"/>
          <w:szCs w:val="28"/>
        </w:rPr>
        <w:t>平方公里，占县域面积的</w:t>
      </w:r>
      <w:r>
        <w:rPr>
          <w:rFonts w:ascii="Times New Roman" w:eastAsia="仿宋_GB2312" w:hAnsi="Times New Roman" w:cs="Times New Roman"/>
          <w:sz w:val="28"/>
          <w:szCs w:val="28"/>
        </w:rPr>
        <w:t>0.92%</w:t>
      </w:r>
      <w:r>
        <w:rPr>
          <w:rFonts w:ascii="Times New Roman" w:eastAsia="仿宋_GB2312" w:hAnsi="Times New Roman" w:cs="Times New Roman"/>
          <w:sz w:val="28"/>
          <w:szCs w:val="28"/>
        </w:rPr>
        <w:t>；起步区面积</w:t>
      </w:r>
      <w:r>
        <w:rPr>
          <w:rFonts w:ascii="Times New Roman" w:eastAsia="仿宋_GB2312" w:hAnsi="Times New Roman" w:cs="Times New Roman"/>
          <w:sz w:val="28"/>
          <w:szCs w:val="28"/>
        </w:rPr>
        <w:t>0.63</w:t>
      </w:r>
      <w:r>
        <w:rPr>
          <w:rFonts w:ascii="Times New Roman" w:eastAsia="仿宋_GB2312" w:hAnsi="Times New Roman" w:cs="Times New Roman"/>
          <w:sz w:val="28"/>
          <w:szCs w:val="28"/>
        </w:rPr>
        <w:t>平方公里。建设内容：交通、供气、供热、通讯、办公场所及其配套设施，标准化厂房建设等。项目总投资：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4.</w:t>
      </w:r>
      <w:r>
        <w:rPr>
          <w:rFonts w:ascii="黑体" w:eastAsia="黑体" w:hAnsi="黑体" w:cs="黑体"/>
          <w:sz w:val="28"/>
          <w:szCs w:val="28"/>
        </w:rPr>
        <w:t>洪洞经济技术开发区标准化厂房招商项目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该项目位于洪洞经济技术开发区秦壁园区，总投资</w:t>
      </w:r>
      <w:r>
        <w:rPr>
          <w:rFonts w:ascii="Times New Roman" w:eastAsia="仿宋_GB2312" w:hAnsi="Times New Roman" w:cs="Times New Roman"/>
          <w:sz w:val="28"/>
          <w:szCs w:val="28"/>
        </w:rPr>
        <w:t>1.31</w:t>
      </w:r>
      <w:r>
        <w:rPr>
          <w:rFonts w:ascii="Times New Roman" w:eastAsia="仿宋_GB2312" w:hAnsi="Times New Roman" w:cs="Times New Roman"/>
          <w:sz w:val="28"/>
          <w:szCs w:val="28"/>
        </w:rPr>
        <w:t>亿元，包括五</w:t>
      </w:r>
      <w:r>
        <w:rPr>
          <w:rFonts w:ascii="Times New Roman" w:eastAsia="仿宋_GB2312" w:hAnsi="Times New Roman" w:cs="Times New Roman"/>
          <w:sz w:val="28"/>
          <w:szCs w:val="28"/>
        </w:rPr>
        <w:lastRenderedPageBreak/>
        <w:t>个片区，已建成面积</w:t>
      </w:r>
      <w:r>
        <w:rPr>
          <w:rFonts w:ascii="Times New Roman" w:eastAsia="仿宋_GB2312" w:hAnsi="Times New Roman" w:cs="Times New Roman"/>
          <w:sz w:val="28"/>
          <w:szCs w:val="28"/>
        </w:rPr>
        <w:t>65</w:t>
      </w:r>
      <w:r>
        <w:rPr>
          <w:rFonts w:ascii="Times New Roman" w:eastAsia="仿宋_GB2312" w:hAnsi="Times New Roman" w:cs="Times New Roman"/>
          <w:sz w:val="28"/>
          <w:szCs w:val="28"/>
        </w:rPr>
        <w:t>亩，建成了生活服务楼及标</w:t>
      </w:r>
      <w:r>
        <w:rPr>
          <w:rFonts w:ascii="Times New Roman" w:eastAsia="仿宋_GB2312" w:hAnsi="Times New Roman" w:cs="Times New Roman"/>
          <w:sz w:val="28"/>
          <w:szCs w:val="28"/>
        </w:rPr>
        <w:t>准化车间，面积共计</w:t>
      </w:r>
      <w:r>
        <w:rPr>
          <w:rFonts w:ascii="Times New Roman" w:eastAsia="仿宋_GB2312" w:hAnsi="Times New Roman" w:cs="Times New Roman"/>
          <w:sz w:val="28"/>
          <w:szCs w:val="28"/>
        </w:rPr>
        <w:t>2.</w:t>
      </w:r>
      <w:r>
        <w:rPr>
          <w:rFonts w:ascii="Times New Roman" w:eastAsia="仿宋_GB2312" w:hAnsi="Times New Roman" w:cs="Times New Roman"/>
          <w:sz w:val="28"/>
          <w:szCs w:val="28"/>
        </w:rPr>
        <w:t>１万平方米。规划建设的中小企业创业基地，为中小企业创业、生产解决用地难的问题，为创业者提供低价的场地厂房、共享的公共设施，标准厂房、公共服务和办公、生活配套设施。园区现已建成厂房</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座，总面积</w:t>
      </w:r>
      <w:r>
        <w:rPr>
          <w:rFonts w:ascii="Times New Roman" w:eastAsia="仿宋_GB2312" w:hAnsi="Times New Roman" w:cs="Times New Roman"/>
          <w:sz w:val="28"/>
          <w:szCs w:val="28"/>
        </w:rPr>
        <w:t>21000</w:t>
      </w:r>
      <w:r>
        <w:rPr>
          <w:rFonts w:ascii="Times New Roman" w:eastAsia="仿宋_GB2312" w:hAnsi="Times New Roman" w:cs="Times New Roman"/>
          <w:sz w:val="28"/>
          <w:szCs w:val="28"/>
        </w:rPr>
        <w:t>平米，其中：框架结构厂房四栋</w:t>
      </w:r>
      <w:r>
        <w:rPr>
          <w:rFonts w:ascii="Times New Roman" w:eastAsia="仿宋_GB2312" w:hAnsi="Times New Roman" w:cs="Times New Roman"/>
          <w:sz w:val="28"/>
          <w:szCs w:val="28"/>
        </w:rPr>
        <w:t>11000</w:t>
      </w:r>
      <w:r>
        <w:rPr>
          <w:rFonts w:ascii="Times New Roman" w:eastAsia="仿宋_GB2312" w:hAnsi="Times New Roman" w:cs="Times New Roman"/>
          <w:sz w:val="28"/>
          <w:szCs w:val="28"/>
        </w:rPr>
        <w:t>平米，大框架结构厂房</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层</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座带货梯</w:t>
      </w:r>
      <w:r>
        <w:rPr>
          <w:rFonts w:ascii="Times New Roman" w:eastAsia="仿宋_GB2312" w:hAnsi="Times New Roman" w:cs="Times New Roman"/>
          <w:sz w:val="28"/>
          <w:szCs w:val="28"/>
        </w:rPr>
        <w:t>97</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*4</w:t>
      </w:r>
      <w:r>
        <w:rPr>
          <w:rFonts w:ascii="Times New Roman" w:eastAsia="仿宋_GB2312" w:hAnsi="Times New Roman" w:cs="Times New Roman"/>
          <w:sz w:val="28"/>
          <w:szCs w:val="28"/>
        </w:rPr>
        <w:t>米（长</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宽</w:t>
      </w:r>
      <w:r>
        <w:rPr>
          <w:rFonts w:ascii="Times New Roman" w:eastAsia="仿宋_GB2312" w:hAnsi="Times New Roman" w:cs="Times New Roman"/>
          <w:sz w:val="28"/>
          <w:szCs w:val="28"/>
        </w:rPr>
        <w:t>*</w:t>
      </w:r>
      <w:r>
        <w:rPr>
          <w:rFonts w:ascii="Times New Roman" w:eastAsia="仿宋_GB2312" w:hAnsi="Times New Roman" w:cs="Times New Roman"/>
          <w:sz w:val="28"/>
          <w:szCs w:val="28"/>
        </w:rPr>
        <w:t>高），小框架结构厂房</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层</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座</w:t>
      </w:r>
      <w:r>
        <w:rPr>
          <w:rFonts w:ascii="Times New Roman" w:eastAsia="仿宋_GB2312" w:hAnsi="Times New Roman" w:cs="Times New Roman"/>
          <w:sz w:val="28"/>
          <w:szCs w:val="28"/>
        </w:rPr>
        <w:t>57</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*4</w:t>
      </w:r>
      <w:r>
        <w:rPr>
          <w:rFonts w:ascii="Times New Roman" w:eastAsia="仿宋_GB2312" w:hAnsi="Times New Roman" w:cs="Times New Roman"/>
          <w:sz w:val="28"/>
          <w:szCs w:val="28"/>
        </w:rPr>
        <w:t>米；钢结构厂房</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座</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平米，主车间</w:t>
      </w:r>
      <w:r>
        <w:rPr>
          <w:rFonts w:ascii="Times New Roman" w:eastAsia="仿宋_GB2312" w:hAnsi="Times New Roman" w:cs="Times New Roman"/>
          <w:sz w:val="28"/>
          <w:szCs w:val="28"/>
        </w:rPr>
        <w:t>106</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*36</w:t>
      </w:r>
      <w:r>
        <w:rPr>
          <w:rFonts w:ascii="Times New Roman" w:eastAsia="仿宋_GB2312" w:hAnsi="Times New Roman" w:cs="Times New Roman"/>
          <w:sz w:val="28"/>
          <w:szCs w:val="28"/>
        </w:rPr>
        <w:t>米</w:t>
      </w:r>
      <w:r>
        <w:rPr>
          <w:rFonts w:ascii="Times New Roman" w:eastAsia="仿宋_GB2312" w:hAnsi="Times New Roman" w:cs="Times New Roman"/>
          <w:sz w:val="28"/>
          <w:szCs w:val="28"/>
        </w:rPr>
        <w:t>*7</w:t>
      </w:r>
      <w:r>
        <w:rPr>
          <w:rFonts w:ascii="Times New Roman" w:eastAsia="仿宋_GB2312" w:hAnsi="Times New Roman" w:cs="Times New Roman"/>
          <w:sz w:val="28"/>
          <w:szCs w:val="28"/>
        </w:rPr>
        <w:t>米及附属二层厂房；另有</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亩空地，规划建设</w:t>
      </w:r>
      <w:r>
        <w:rPr>
          <w:rFonts w:ascii="Times New Roman" w:eastAsia="仿宋_GB2312" w:hAnsi="Times New Roman" w:cs="Times New Roman"/>
          <w:sz w:val="28"/>
          <w:szCs w:val="28"/>
        </w:rPr>
        <w:t>30000</w:t>
      </w:r>
      <w:r>
        <w:rPr>
          <w:rFonts w:ascii="Times New Roman" w:eastAsia="仿宋_GB2312" w:hAnsi="Times New Roman" w:cs="Times New Roman"/>
          <w:sz w:val="28"/>
          <w:szCs w:val="28"/>
        </w:rPr>
        <w:t>平米厂房，可根据企业需求设计建</w:t>
      </w:r>
      <w:r>
        <w:rPr>
          <w:rFonts w:ascii="Times New Roman" w:eastAsia="仿宋_GB2312" w:hAnsi="Times New Roman" w:cs="Times New Roman"/>
          <w:sz w:val="28"/>
          <w:szCs w:val="28"/>
        </w:rPr>
        <w:t>设。支持入驻行业领域：先进制造业、轻工业、电子科技产业、健康产业等。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厂房区域内的道路、电力、燃气、热力、通信、给排水及污水处理等功能配套齐全，建成了行政办公、职工食堂、宿舍等基础设施，已具备企业入驻的生产生活条件，可出租、可合作建设。</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联系人：马军</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13935717257</w:t>
      </w:r>
      <w:r>
        <w:rPr>
          <w:rFonts w:ascii="Times New Roman" w:eastAsia="仿宋_GB2312" w:hAnsi="Times New Roman" w:cs="Times New Roman"/>
          <w:sz w:val="28"/>
          <w:szCs w:val="28"/>
        </w:rPr>
        <w:t>。</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洪洞经济技术开发区重苯加氢催化剂开发及重苯加氢工程示范项目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该项目位于山西洪洞经济开发区赵城工业园区内，为</w:t>
      </w:r>
      <w:r>
        <w:rPr>
          <w:rFonts w:ascii="Times New Roman" w:eastAsia="仿宋_GB2312" w:hAnsi="Times New Roman" w:cs="Times New Roman"/>
          <w:sz w:val="28"/>
          <w:szCs w:val="28"/>
        </w:rPr>
        <w:t>2014</w:t>
      </w:r>
      <w:r>
        <w:rPr>
          <w:rFonts w:ascii="Times New Roman" w:eastAsia="仿宋_GB2312" w:hAnsi="Times New Roman" w:cs="Times New Roman"/>
          <w:sz w:val="28"/>
          <w:szCs w:val="28"/>
        </w:rPr>
        <w:t>年度山西省科技厅</w:t>
      </w:r>
      <w:r>
        <w:rPr>
          <w:rFonts w:ascii="Times New Roman" w:eastAsia="仿宋_GB2312" w:hAnsi="Times New Roman" w:cs="Times New Roman"/>
          <w:sz w:val="28"/>
          <w:szCs w:val="28"/>
        </w:rPr>
        <w:t>69</w:t>
      </w:r>
      <w:r>
        <w:rPr>
          <w:rFonts w:ascii="Times New Roman" w:eastAsia="仿宋_GB2312" w:hAnsi="Times New Roman" w:cs="Times New Roman"/>
          <w:sz w:val="28"/>
          <w:szCs w:val="28"/>
        </w:rPr>
        <w:t>项煤基重点科技攻关项目之一，</w:t>
      </w:r>
      <w:r>
        <w:rPr>
          <w:rFonts w:ascii="Times New Roman" w:eastAsia="仿宋_GB2312" w:hAnsi="Times New Roman" w:cs="Times New Roman"/>
          <w:sz w:val="28"/>
          <w:szCs w:val="28"/>
        </w:rPr>
        <w:t>2015</w:t>
      </w:r>
      <w:r>
        <w:rPr>
          <w:rFonts w:ascii="Times New Roman" w:eastAsia="仿宋_GB2312" w:hAnsi="Times New Roman" w:cs="Times New Roman"/>
          <w:sz w:val="28"/>
          <w:szCs w:val="28"/>
        </w:rPr>
        <w:t>年该项目被洪洞县列为重点建设项目之一，项目占地约</w:t>
      </w:r>
      <w:r>
        <w:rPr>
          <w:rFonts w:ascii="Times New Roman" w:eastAsia="仿宋_GB2312" w:hAnsi="Times New Roman" w:cs="Times New Roman"/>
          <w:sz w:val="28"/>
          <w:szCs w:val="28"/>
        </w:rPr>
        <w:t>7</w:t>
      </w:r>
      <w:r>
        <w:rPr>
          <w:rFonts w:ascii="Times New Roman" w:eastAsia="仿宋_GB2312" w:hAnsi="Times New Roman" w:cs="Times New Roman"/>
          <w:sz w:val="28"/>
          <w:szCs w:val="28"/>
        </w:rPr>
        <w:t>0</w:t>
      </w:r>
      <w:r>
        <w:rPr>
          <w:rFonts w:ascii="Times New Roman" w:eastAsia="仿宋_GB2312" w:hAnsi="Times New Roman" w:cs="Times New Roman"/>
          <w:sz w:val="28"/>
          <w:szCs w:val="28"/>
        </w:rPr>
        <w:t>亩。总投资</w:t>
      </w:r>
      <w:r>
        <w:rPr>
          <w:rFonts w:ascii="Times New Roman" w:eastAsia="仿宋_GB2312" w:hAnsi="Times New Roman" w:cs="Times New Roman"/>
          <w:sz w:val="28"/>
          <w:szCs w:val="28"/>
        </w:rPr>
        <w:t>17578</w:t>
      </w:r>
      <w:r>
        <w:rPr>
          <w:rFonts w:ascii="Times New Roman" w:eastAsia="仿宋_GB2312" w:hAnsi="Times New Roman" w:cs="Times New Roman"/>
          <w:sz w:val="28"/>
          <w:szCs w:val="28"/>
        </w:rPr>
        <w:t>万元，年加工重苯及洗油</w:t>
      </w:r>
      <w:r>
        <w:rPr>
          <w:rFonts w:ascii="Times New Roman" w:eastAsia="仿宋_GB2312" w:hAnsi="Times New Roman" w:cs="Times New Roman"/>
          <w:sz w:val="28"/>
          <w:szCs w:val="28"/>
        </w:rPr>
        <w:t>6.25</w:t>
      </w:r>
      <w:r>
        <w:rPr>
          <w:rFonts w:ascii="Times New Roman" w:eastAsia="仿宋_GB2312" w:hAnsi="Times New Roman" w:cs="Times New Roman"/>
          <w:sz w:val="28"/>
          <w:szCs w:val="28"/>
        </w:rPr>
        <w:t>万吨，年生产工业萘</w:t>
      </w:r>
      <w:r>
        <w:rPr>
          <w:rFonts w:ascii="Times New Roman" w:eastAsia="仿宋_GB2312" w:hAnsi="Times New Roman" w:cs="Times New Roman"/>
          <w:sz w:val="28"/>
          <w:szCs w:val="28"/>
        </w:rPr>
        <w:t>1.25</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化学品</w:t>
      </w:r>
      <w:r>
        <w:rPr>
          <w:rFonts w:ascii="Times New Roman" w:eastAsia="仿宋_GB2312" w:hAnsi="Times New Roman" w:cs="Times New Roman"/>
          <w:sz w:val="28"/>
          <w:szCs w:val="28"/>
        </w:rPr>
        <w:t>1.96</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化学品</w:t>
      </w:r>
      <w:r>
        <w:rPr>
          <w:rFonts w:ascii="Times New Roman" w:eastAsia="仿宋_GB2312" w:hAnsi="Times New Roman" w:cs="Times New Roman"/>
          <w:sz w:val="28"/>
          <w:szCs w:val="28"/>
        </w:rPr>
        <w:t>3.07</w:t>
      </w:r>
      <w:r>
        <w:rPr>
          <w:rFonts w:ascii="Times New Roman" w:eastAsia="仿宋_GB2312" w:hAnsi="Times New Roman" w:cs="Times New Roman"/>
          <w:sz w:val="28"/>
          <w:szCs w:val="28"/>
        </w:rPr>
        <w:t>万吨。目前剩余</w:t>
      </w:r>
      <w:r>
        <w:rPr>
          <w:rFonts w:ascii="Times New Roman" w:eastAsia="仿宋_GB2312" w:hAnsi="Times New Roman" w:cs="Times New Roman"/>
          <w:sz w:val="28"/>
          <w:szCs w:val="28"/>
        </w:rPr>
        <w:t>10056</w:t>
      </w:r>
      <w:r>
        <w:rPr>
          <w:rFonts w:ascii="Times New Roman" w:eastAsia="仿宋_GB2312" w:hAnsi="Times New Roman" w:cs="Times New Roman"/>
          <w:sz w:val="28"/>
          <w:szCs w:val="28"/>
        </w:rPr>
        <w:t>万元资金投入拟采用合作方式，由合作方投入，合作方主导运营本项目。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项目地基处理、地基处理检测、综合化验楼、厂区围墙、厂区管架基</w:t>
      </w:r>
      <w:r>
        <w:rPr>
          <w:rFonts w:ascii="Times New Roman" w:eastAsia="仿宋_GB2312" w:hAnsi="Times New Roman" w:cs="Times New Roman"/>
          <w:sz w:val="28"/>
          <w:szCs w:val="28"/>
        </w:rPr>
        <w:lastRenderedPageBreak/>
        <w:t>础等已经完工；循环水泵房、中心控制室、厂区配电室、空压制氮站、泡沫站、备品备件库、污水提升池、工业萘厂房主体完工，砌墙抹面完成。罐区储罐、压缩机棚、压缩机安装完毕，工艺供热外管架完成、厂区给排水完成</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、高压设备安装完成</w:t>
      </w:r>
      <w:r>
        <w:rPr>
          <w:rFonts w:ascii="Times New Roman" w:eastAsia="仿宋_GB2312" w:hAnsi="Times New Roman" w:cs="Times New Roman"/>
          <w:sz w:val="28"/>
          <w:szCs w:val="28"/>
        </w:rPr>
        <w:t>90%</w:t>
      </w:r>
      <w:r>
        <w:rPr>
          <w:rFonts w:ascii="Times New Roman" w:eastAsia="仿宋_GB2312" w:hAnsi="Times New Roman" w:cs="Times New Roman"/>
          <w:sz w:val="28"/>
          <w:szCs w:val="28"/>
        </w:rPr>
        <w:t>、加氢区</w:t>
      </w:r>
      <w:r>
        <w:rPr>
          <w:rFonts w:ascii="Times New Roman" w:eastAsia="仿宋_GB2312" w:hAnsi="Times New Roman" w:cs="Times New Roman"/>
          <w:sz w:val="28"/>
          <w:szCs w:val="28"/>
        </w:rPr>
        <w:t>低压设备安装完成、泵类设备安装完成</w:t>
      </w:r>
      <w:r>
        <w:rPr>
          <w:rFonts w:ascii="Times New Roman" w:eastAsia="仿宋_GB2312" w:hAnsi="Times New Roman" w:cs="Times New Roman"/>
          <w:sz w:val="28"/>
          <w:szCs w:val="28"/>
        </w:rPr>
        <w:t>80%</w:t>
      </w:r>
      <w:r>
        <w:rPr>
          <w:rFonts w:ascii="Times New Roman" w:eastAsia="仿宋_GB2312" w:hAnsi="Times New Roman" w:cs="Times New Roman"/>
          <w:sz w:val="28"/>
          <w:szCs w:val="28"/>
        </w:rPr>
        <w:t>。加氢区管架及平台完成</w:t>
      </w:r>
      <w:r>
        <w:rPr>
          <w:rFonts w:ascii="Times New Roman" w:eastAsia="仿宋_GB2312" w:hAnsi="Times New Roman" w:cs="Times New Roman"/>
          <w:sz w:val="28"/>
          <w:szCs w:val="28"/>
        </w:rPr>
        <w:t>90%</w:t>
      </w:r>
      <w:r>
        <w:rPr>
          <w:rFonts w:ascii="Times New Roman" w:eastAsia="仿宋_GB2312" w:hAnsi="Times New Roman" w:cs="Times New Roman"/>
          <w:sz w:val="28"/>
          <w:szCs w:val="28"/>
        </w:rPr>
        <w:t>，初馏塔、精馏塔安装完毕。</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安评、能评、环评以及项目备案、文物局手续、选址意见书、土地证、安全设施设计审查、项目建设许可证等均已办理完毕；目前办理施工许可证的资料已经准备齐全，在交纳农民工保证金后，施工许可证即可办理。</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寻求合作伙伴，共同建设本项目，可由合作方主导经营，有意向的单位请尽快联系。</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联系人：马军</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13935717257</w:t>
      </w:r>
      <w:r>
        <w:rPr>
          <w:rFonts w:ascii="Times New Roman" w:eastAsia="仿宋_GB2312" w:hAnsi="Times New Roman" w:cs="Times New Roman"/>
          <w:sz w:val="28"/>
          <w:szCs w:val="28"/>
        </w:rPr>
        <w:t>。</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（联系人：临汾市促进外来投资局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焦晓燕</w:t>
      </w:r>
      <w:r>
        <w:rPr>
          <w:rFonts w:ascii="楷体" w:eastAsia="楷体" w:hAnsi="楷体" w:cs="楷体" w:hint="eastAsia"/>
          <w:sz w:val="28"/>
          <w:szCs w:val="28"/>
        </w:rPr>
        <w:t xml:space="preserve">  0357-7182063</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CF0158">
      <w:pPr>
        <w:spacing w:line="560" w:lineRule="exact"/>
        <w:rPr>
          <w:rFonts w:ascii="黑体" w:eastAsia="黑体" w:hAnsi="黑体" w:cs="黑体"/>
          <w:sz w:val="28"/>
          <w:szCs w:val="28"/>
        </w:rPr>
      </w:pPr>
      <w:r>
        <w:rPr>
          <w:rFonts w:ascii="黑体" w:eastAsia="黑体" w:hAnsi="黑体" w:cs="黑体"/>
          <w:sz w:val="28"/>
          <w:szCs w:val="28"/>
        </w:rPr>
        <w:t>【运城市招商引资办公室提供信息】</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1.</w:t>
      </w:r>
      <w:r>
        <w:rPr>
          <w:rFonts w:ascii="黑体" w:eastAsia="黑体" w:hAnsi="黑体" w:cs="黑体"/>
          <w:sz w:val="28"/>
          <w:szCs w:val="28"/>
        </w:rPr>
        <w:t>芮城中药材种植及深加工项目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芮城县具有山、丘、坝俱全的独特地貌特征；辖区内动植物中药材品种多样，其中黄芩、连翘、丹参等中药材品种位居全国之首；且近年来中药材种植发展迅速，现已形成较大规模。这些资源优势为创建中药材深加工企业提供了得天独厚的有利条件。通过实施中药材种植加工项目，可带动当地农业结构产业化调整，推动区域经济发展，有效增加农民和地方财政收入。项目总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亿元，占地面积</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亩，年加工中药材</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吨，主要建设分拣车间、切片车间、化验室、原材料库、产品库及公用工程</w:t>
      </w:r>
      <w:r>
        <w:rPr>
          <w:rFonts w:ascii="Times New Roman" w:eastAsia="仿宋_GB2312" w:hAnsi="Times New Roman" w:cs="Times New Roman"/>
          <w:sz w:val="28"/>
          <w:szCs w:val="28"/>
        </w:rPr>
        <w:t>辅</w:t>
      </w:r>
      <w:r>
        <w:rPr>
          <w:rFonts w:ascii="Times New Roman" w:eastAsia="仿宋_GB2312" w:hAnsi="Times New Roman" w:cs="Times New Roman"/>
          <w:sz w:val="28"/>
          <w:szCs w:val="28"/>
        </w:rPr>
        <w:lastRenderedPageBreak/>
        <w:t>助设施。另建设一个大型中药材仓储基地，用于存放收购的中药材及各种产品。</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2.</w:t>
      </w:r>
      <w:r>
        <w:rPr>
          <w:rFonts w:ascii="黑体" w:eastAsia="黑体" w:hAnsi="黑体" w:cs="黑体"/>
          <w:sz w:val="28"/>
          <w:szCs w:val="28"/>
        </w:rPr>
        <w:t>垣曲望仙大峡谷升级改造项目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亿元。建设内容：建设景区内的游乐项目、网红项目，如玻璃吊桥、高空秋千、水上乐园、研学拓展（红色教育、德孝文化、野外求生、攀岩探险）、酒店民俗等付费游玩项目。目前已投资</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亿余元，办理了土地手续，增设了多处新景点，依次实施了对老景点游步道、铁索桥、景点安全卫生设施及旅游宾馆住宿设施的升级改造工程，主要新建了景区内旅游道路</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公里，彩色水泥旅游道路</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公里，引水涵洞</w:t>
      </w:r>
      <w:r>
        <w:rPr>
          <w:rFonts w:ascii="Times New Roman" w:eastAsia="仿宋_GB2312" w:hAnsi="Times New Roman" w:cs="Times New Roman"/>
          <w:sz w:val="28"/>
          <w:szCs w:val="28"/>
        </w:rPr>
        <w:t>800</w:t>
      </w:r>
      <w:r>
        <w:rPr>
          <w:rFonts w:ascii="Times New Roman" w:eastAsia="仿宋_GB2312" w:hAnsi="Times New Roman" w:cs="Times New Roman"/>
          <w:sz w:val="28"/>
          <w:szCs w:val="28"/>
        </w:rPr>
        <w:t>米，引水管道</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米，黑龙潭至沉砂池循环利用引水管道</w:t>
      </w:r>
      <w:r>
        <w:rPr>
          <w:rFonts w:ascii="Times New Roman" w:eastAsia="仿宋_GB2312" w:hAnsi="Times New Roman" w:cs="Times New Roman"/>
          <w:sz w:val="28"/>
          <w:szCs w:val="28"/>
        </w:rPr>
        <w:t>3000</w:t>
      </w:r>
      <w:r>
        <w:rPr>
          <w:rFonts w:ascii="Times New Roman" w:eastAsia="仿宋_GB2312" w:hAnsi="Times New Roman" w:cs="Times New Roman"/>
          <w:sz w:val="28"/>
          <w:szCs w:val="28"/>
        </w:rPr>
        <w:t>米，平整景区服务区土地</w:t>
      </w:r>
      <w:r>
        <w:rPr>
          <w:rFonts w:ascii="Times New Roman" w:eastAsia="仿宋_GB2312" w:hAnsi="Times New Roman" w:cs="Times New Roman"/>
          <w:sz w:val="28"/>
          <w:szCs w:val="28"/>
        </w:rPr>
        <w:t>110</w:t>
      </w:r>
      <w:r>
        <w:rPr>
          <w:rFonts w:ascii="Times New Roman" w:eastAsia="仿宋_GB2312" w:hAnsi="Times New Roman" w:cs="Times New Roman"/>
          <w:sz w:val="28"/>
          <w:szCs w:val="28"/>
        </w:rPr>
        <w:t>亩及后河水库观景台等工程。</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景区</w:t>
      </w:r>
      <w:r>
        <w:rPr>
          <w:rFonts w:ascii="Times New Roman" w:eastAsia="仿宋_GB2312" w:hAnsi="Times New Roman" w:cs="Times New Roman"/>
          <w:sz w:val="28"/>
          <w:szCs w:val="28"/>
        </w:rPr>
        <w:t>位于山西省最南端，紧邻河南、陕西，周围三小时车程的城市有郑州、西安、太原等大城市，潜在客源市场非常庞大。年接待游客</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万人次，实现年产值</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万元。景区发展的同时，将为当地农民提供就业岗位，有助于解决周边人员就业和发展第三产业，增加其家庭经济收入。</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拟引资方式：合资、合作。企业自筹</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亿元，拟引资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招商电话：</w:t>
      </w:r>
      <w:r>
        <w:rPr>
          <w:rFonts w:ascii="Times New Roman" w:eastAsia="仿宋_GB2312" w:hAnsi="Times New Roman" w:cs="Times New Roman"/>
          <w:sz w:val="28"/>
          <w:szCs w:val="28"/>
        </w:rPr>
        <w:t>15364996780</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3.</w:t>
      </w:r>
      <w:r>
        <w:rPr>
          <w:rFonts w:ascii="黑体" w:eastAsia="黑体" w:hAnsi="黑体" w:cs="黑体"/>
          <w:sz w:val="28"/>
          <w:szCs w:val="28"/>
        </w:rPr>
        <w:t>垣曲新能源汽车充电桩项目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万元，主要建设内容：拟建</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座充电站，共计</w:t>
      </w:r>
      <w:r>
        <w:rPr>
          <w:rFonts w:ascii="Times New Roman" w:eastAsia="仿宋_GB2312" w:hAnsi="Times New Roman" w:cs="Times New Roman"/>
          <w:sz w:val="28"/>
          <w:szCs w:val="28"/>
        </w:rPr>
        <w:t>400</w:t>
      </w:r>
      <w:r>
        <w:rPr>
          <w:rFonts w:ascii="Times New Roman" w:eastAsia="仿宋_GB2312" w:hAnsi="Times New Roman" w:cs="Times New Roman"/>
          <w:sz w:val="28"/>
          <w:szCs w:val="28"/>
        </w:rPr>
        <w:t>根充电桩，均为直流快充桩，并配套相应的箱变、电缆线缆、监控、防雷接地</w:t>
      </w:r>
      <w:r>
        <w:rPr>
          <w:rFonts w:ascii="Times New Roman" w:eastAsia="仿宋_GB2312" w:hAnsi="Times New Roman" w:cs="Times New Roman"/>
          <w:sz w:val="28"/>
          <w:szCs w:val="28"/>
        </w:rPr>
        <w:t>系统，以及场地硬化、电缆及线缆管沟、底座基础等附属工程，设备投入运行，可以满足</w:t>
      </w:r>
      <w:r>
        <w:rPr>
          <w:rFonts w:ascii="Times New Roman" w:eastAsia="仿宋_GB2312" w:hAnsi="Times New Roman" w:cs="Times New Roman"/>
          <w:sz w:val="28"/>
          <w:szCs w:val="28"/>
        </w:rPr>
        <w:t>400</w:t>
      </w:r>
      <w:r>
        <w:rPr>
          <w:rFonts w:ascii="Times New Roman" w:eastAsia="仿宋_GB2312" w:hAnsi="Times New Roman" w:cs="Times New Roman"/>
          <w:sz w:val="28"/>
          <w:szCs w:val="28"/>
        </w:rPr>
        <w:t>辆电动汽车同时充电，服务能力可达到</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台新能源汽车，充电桩拟规划在我县的公共机构内部停车场、主要交通道路周边、居民小区停车场等。按照</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因地制宜、科学布局、适应市场，统一标</w:t>
      </w:r>
      <w:r>
        <w:rPr>
          <w:rFonts w:ascii="Times New Roman" w:eastAsia="仿宋_GB2312" w:hAnsi="Times New Roman" w:cs="Times New Roman"/>
          <w:sz w:val="28"/>
          <w:szCs w:val="28"/>
        </w:rPr>
        <w:lastRenderedPageBreak/>
        <w:t>准、保障安全</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的原则，构建</w:t>
      </w:r>
      <w:r>
        <w:rPr>
          <w:rFonts w:ascii="Times New Roman" w:eastAsia="仿宋_GB2312" w:hAnsi="Times New Roman" w:cs="Times New Roman"/>
          <w:sz w:val="28"/>
          <w:szCs w:val="28"/>
        </w:rPr>
        <w:t>“</w:t>
      </w:r>
      <w:r>
        <w:rPr>
          <w:rFonts w:ascii="Times New Roman" w:eastAsia="仿宋_GB2312" w:hAnsi="Times New Roman" w:cs="Times New Roman"/>
          <w:sz w:val="28"/>
          <w:szCs w:val="28"/>
        </w:rPr>
        <w:t>车桩相随、高效开放、智能运营</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的现代化充电设施网络。</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拟引资方式：合资、合作、独资均可。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招商电话：</w:t>
      </w:r>
      <w:r>
        <w:rPr>
          <w:rFonts w:ascii="Times New Roman" w:eastAsia="仿宋_GB2312" w:hAnsi="Times New Roman" w:cs="Times New Roman"/>
          <w:sz w:val="28"/>
          <w:szCs w:val="28"/>
        </w:rPr>
        <w:t>15364996780</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垣曲年产</w:t>
      </w:r>
      <w:r>
        <w:rPr>
          <w:rFonts w:ascii="黑体" w:eastAsia="黑体" w:hAnsi="黑体" w:cs="黑体" w:hint="eastAsia"/>
          <w:sz w:val="28"/>
          <w:szCs w:val="28"/>
        </w:rPr>
        <w:t>1</w:t>
      </w:r>
      <w:r>
        <w:rPr>
          <w:rFonts w:ascii="黑体" w:eastAsia="黑体" w:hAnsi="黑体" w:cs="黑体" w:hint="eastAsia"/>
          <w:sz w:val="28"/>
          <w:szCs w:val="28"/>
        </w:rPr>
        <w:t>万吨</w:t>
      </w:r>
      <w:r>
        <w:rPr>
          <w:rFonts w:ascii="黑体" w:eastAsia="黑体" w:hAnsi="黑体" w:cs="黑体" w:hint="eastAsia"/>
          <w:sz w:val="28"/>
          <w:szCs w:val="28"/>
        </w:rPr>
        <w:t>99.5%-99.9%</w:t>
      </w:r>
      <w:r>
        <w:rPr>
          <w:rFonts w:ascii="黑体" w:eastAsia="黑体" w:hAnsi="黑体" w:cs="黑体" w:hint="eastAsia"/>
          <w:sz w:val="28"/>
          <w:szCs w:val="28"/>
        </w:rPr>
        <w:t>粉末冶金用超细高纯铁量产基地建设项目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亿元。选址</w:t>
      </w:r>
      <w:r>
        <w:rPr>
          <w:rFonts w:ascii="Times New Roman" w:eastAsia="仿宋_GB2312" w:hAnsi="Times New Roman" w:cs="Times New Roman"/>
          <w:sz w:val="28"/>
          <w:szCs w:val="28"/>
        </w:rPr>
        <w:t>位于垣曲经济技术开发区，占地</w:t>
      </w:r>
      <w:r>
        <w:rPr>
          <w:rFonts w:ascii="Times New Roman" w:eastAsia="仿宋_GB2312" w:hAnsi="Times New Roman" w:cs="Times New Roman"/>
          <w:sz w:val="28"/>
          <w:szCs w:val="28"/>
        </w:rPr>
        <w:t>66000</w:t>
      </w:r>
      <w:r>
        <w:rPr>
          <w:rFonts w:ascii="Times New Roman" w:eastAsia="仿宋_GB2312" w:hAnsi="Times New Roman" w:cs="Times New Roman"/>
          <w:sz w:val="28"/>
          <w:szCs w:val="28"/>
        </w:rPr>
        <w:t>平米，本项目产品主要为粉末冶金用超细高铁</w:t>
      </w:r>
      <w:r>
        <w:rPr>
          <w:rFonts w:ascii="Times New Roman" w:eastAsia="仿宋_GB2312" w:hAnsi="Times New Roman" w:cs="Times New Roman"/>
          <w:sz w:val="28"/>
          <w:szCs w:val="28"/>
        </w:rPr>
        <w:t>,</w:t>
      </w:r>
      <w:r>
        <w:rPr>
          <w:rFonts w:ascii="Times New Roman" w:eastAsia="仿宋_GB2312" w:hAnsi="Times New Roman" w:cs="Times New Roman"/>
          <w:sz w:val="28"/>
          <w:szCs w:val="28"/>
        </w:rPr>
        <w:t>高端钕铁硼磁性材料及高致密度粉末冶金制品生产提供的关键原材料</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分为三个粒度等级。主要建设内容：建筑、构筑物包括漫出生产车间、去杂生产车间、置换生产车间、焙烧还原生产车间、液体储罐区、粉体原料仓库、制氢站、制氮站、高纯铁、高纯氧化铁成品仓库、硫酸铵生产区、硫酸铵包装区、硫酸铵成品仓库、污水处理池、消防水池、办公大楼、生活服务大楼、员工宿舍及周边道路等。</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拟引资方式：合资、合作、独资均可。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招商电话：</w:t>
      </w:r>
      <w:r>
        <w:rPr>
          <w:rFonts w:ascii="Times New Roman" w:eastAsia="仿宋_GB2312" w:hAnsi="Times New Roman" w:cs="Times New Roman"/>
          <w:sz w:val="28"/>
          <w:szCs w:val="28"/>
        </w:rPr>
        <w:t>15364996780</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5.</w:t>
      </w:r>
      <w:r>
        <w:rPr>
          <w:rFonts w:ascii="黑体" w:eastAsia="黑体" w:hAnsi="黑体" w:cs="黑体"/>
          <w:sz w:val="28"/>
          <w:szCs w:val="28"/>
        </w:rPr>
        <w:t>垣曲</w:t>
      </w:r>
      <w:r>
        <w:rPr>
          <w:rFonts w:ascii="黑体" w:eastAsia="黑体" w:hAnsi="黑体" w:cs="黑体"/>
          <w:sz w:val="28"/>
          <w:szCs w:val="28"/>
        </w:rPr>
        <w:t>县发泡陶瓷保温板墙项目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该项目总投资约</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亿元，选址位于垣曲经济技术开发区内</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项目分二期建设：一期投资约</w:t>
      </w:r>
      <w:r>
        <w:rPr>
          <w:rFonts w:ascii="Times New Roman" w:eastAsia="仿宋_GB2312" w:hAnsi="Times New Roman" w:cs="Times New Roman"/>
          <w:sz w:val="28"/>
          <w:szCs w:val="28"/>
        </w:rPr>
        <w:t>7</w:t>
      </w:r>
      <w:r>
        <w:rPr>
          <w:rFonts w:ascii="Times New Roman" w:eastAsia="仿宋_GB2312" w:hAnsi="Times New Roman" w:cs="Times New Roman"/>
          <w:sz w:val="28"/>
          <w:szCs w:val="28"/>
        </w:rPr>
        <w:t>亿元，占地面积约</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亩</w:t>
      </w:r>
      <w:r>
        <w:rPr>
          <w:rFonts w:ascii="Times New Roman" w:eastAsia="仿宋_GB2312" w:hAnsi="Times New Roman" w:cs="Times New Roman"/>
          <w:sz w:val="28"/>
          <w:szCs w:val="28"/>
        </w:rPr>
        <w:t>,</w:t>
      </w:r>
      <w:r>
        <w:rPr>
          <w:rFonts w:ascii="Times New Roman" w:eastAsia="仿宋_GB2312" w:hAnsi="Times New Roman" w:cs="Times New Roman"/>
          <w:sz w:val="28"/>
          <w:szCs w:val="28"/>
        </w:rPr>
        <w:t>建设</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条现代化生产线，可年产</w:t>
      </w:r>
      <w:r>
        <w:rPr>
          <w:rFonts w:ascii="Times New Roman" w:eastAsia="仿宋_GB2312" w:hAnsi="Times New Roman" w:cs="Times New Roman"/>
          <w:sz w:val="28"/>
          <w:szCs w:val="28"/>
        </w:rPr>
        <w:t>700</w:t>
      </w:r>
      <w:r>
        <w:rPr>
          <w:rFonts w:ascii="Times New Roman" w:eastAsia="仿宋_GB2312" w:hAnsi="Times New Roman" w:cs="Times New Roman"/>
          <w:sz w:val="28"/>
          <w:szCs w:val="28"/>
        </w:rPr>
        <w:t>万平方米发泡陶瓷保温板墙板</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二期投资约</w:t>
      </w:r>
      <w:r>
        <w:rPr>
          <w:rFonts w:ascii="Times New Roman" w:eastAsia="仿宋_GB2312" w:hAnsi="Times New Roman" w:cs="Times New Roman"/>
          <w:sz w:val="28"/>
          <w:szCs w:val="28"/>
        </w:rPr>
        <w:t>8</w:t>
      </w:r>
      <w:r>
        <w:rPr>
          <w:rFonts w:ascii="Times New Roman" w:eastAsia="仿宋_GB2312" w:hAnsi="Times New Roman" w:cs="Times New Roman"/>
          <w:sz w:val="28"/>
          <w:szCs w:val="28"/>
        </w:rPr>
        <w:t>亿元，占地面积约</w:t>
      </w:r>
      <w:r>
        <w:rPr>
          <w:rFonts w:ascii="Times New Roman" w:eastAsia="仿宋_GB2312" w:hAnsi="Times New Roman" w:cs="Times New Roman"/>
          <w:sz w:val="28"/>
          <w:szCs w:val="28"/>
        </w:rPr>
        <w:t>400</w:t>
      </w:r>
      <w:r>
        <w:rPr>
          <w:rFonts w:ascii="Times New Roman" w:eastAsia="仿宋_GB2312" w:hAnsi="Times New Roman" w:cs="Times New Roman"/>
          <w:sz w:val="28"/>
          <w:szCs w:val="28"/>
        </w:rPr>
        <w:t>亩</w:t>
      </w:r>
      <w:r>
        <w:rPr>
          <w:rFonts w:ascii="Times New Roman" w:eastAsia="仿宋_GB2312" w:hAnsi="Times New Roman" w:cs="Times New Roman"/>
          <w:sz w:val="28"/>
          <w:szCs w:val="28"/>
        </w:rPr>
        <w:t>, </w:t>
      </w:r>
      <w:r>
        <w:rPr>
          <w:rFonts w:ascii="Times New Roman" w:eastAsia="仿宋_GB2312" w:hAnsi="Times New Roman" w:cs="Times New Roman"/>
          <w:sz w:val="28"/>
          <w:szCs w:val="28"/>
        </w:rPr>
        <w:t>建设</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条现代化生产线</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可年产</w:t>
      </w:r>
      <w:r>
        <w:rPr>
          <w:rFonts w:ascii="Times New Roman" w:eastAsia="仿宋_GB2312" w:hAnsi="Times New Roman" w:cs="Times New Roman"/>
          <w:sz w:val="28"/>
          <w:szCs w:val="28"/>
        </w:rPr>
        <w:t>900</w:t>
      </w:r>
      <w:r>
        <w:rPr>
          <w:rFonts w:ascii="Times New Roman" w:eastAsia="仿宋_GB2312" w:hAnsi="Times New Roman" w:cs="Times New Roman"/>
          <w:sz w:val="28"/>
          <w:szCs w:val="28"/>
        </w:rPr>
        <w:t>万平方米发泡陶瓷保温板墙板，该项目在创造经济效益的同时，将实现当地尾矿等固废的综合利用，减少固废对环境的影响，共建节能低碳生活。</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拟引资方式：合资、合作、独资均可。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招商电话：</w:t>
      </w:r>
      <w:r>
        <w:rPr>
          <w:rFonts w:ascii="Times New Roman" w:eastAsia="仿宋_GB2312" w:hAnsi="Times New Roman" w:cs="Times New Roman"/>
          <w:sz w:val="28"/>
          <w:szCs w:val="28"/>
        </w:rPr>
        <w:t>15364996780</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lastRenderedPageBreak/>
        <w:t>6.</w:t>
      </w:r>
      <w:r>
        <w:rPr>
          <w:rFonts w:ascii="黑体" w:eastAsia="黑体" w:hAnsi="黑体" w:cs="黑体"/>
          <w:sz w:val="28"/>
          <w:szCs w:val="28"/>
        </w:rPr>
        <w:t>垣曲县核桃深加工项目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w:t>
      </w:r>
      <w:r>
        <w:rPr>
          <w:rFonts w:ascii="Times New Roman" w:eastAsia="仿宋_GB2312" w:hAnsi="Times New Roman" w:cs="Times New Roman"/>
          <w:sz w:val="28"/>
          <w:szCs w:val="28"/>
        </w:rPr>
        <w:t>1.4</w:t>
      </w:r>
      <w:r>
        <w:rPr>
          <w:rFonts w:ascii="Times New Roman" w:eastAsia="仿宋_GB2312" w:hAnsi="Times New Roman" w:cs="Times New Roman"/>
          <w:sz w:val="28"/>
          <w:szCs w:val="28"/>
        </w:rPr>
        <w:t>亿元，建设内容为年加工核桃油</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吨、核桃仁</w:t>
      </w:r>
      <w:r>
        <w:rPr>
          <w:rFonts w:ascii="Times New Roman" w:eastAsia="仿宋_GB2312" w:hAnsi="Times New Roman" w:cs="Times New Roman"/>
          <w:sz w:val="28"/>
          <w:szCs w:val="28"/>
        </w:rPr>
        <w:t xml:space="preserve"> 1200 </w:t>
      </w:r>
      <w:r>
        <w:rPr>
          <w:rFonts w:ascii="Times New Roman" w:eastAsia="仿宋_GB2312" w:hAnsi="Times New Roman" w:cs="Times New Roman"/>
          <w:sz w:val="28"/>
          <w:szCs w:val="28"/>
        </w:rPr>
        <w:t>吨、核桃粉</w:t>
      </w:r>
      <w:r>
        <w:rPr>
          <w:rFonts w:ascii="Times New Roman" w:eastAsia="仿宋_GB2312" w:hAnsi="Times New Roman" w:cs="Times New Roman"/>
          <w:sz w:val="28"/>
          <w:szCs w:val="28"/>
        </w:rPr>
        <w:t xml:space="preserve">1800 </w:t>
      </w:r>
      <w:r>
        <w:rPr>
          <w:rFonts w:ascii="Times New Roman" w:eastAsia="仿宋_GB2312" w:hAnsi="Times New Roman" w:cs="Times New Roman"/>
          <w:sz w:val="28"/>
          <w:szCs w:val="28"/>
        </w:rPr>
        <w:t>吨。占地面积</w:t>
      </w:r>
      <w:r>
        <w:rPr>
          <w:rFonts w:ascii="Times New Roman" w:eastAsia="仿宋_GB2312" w:hAnsi="Times New Roman" w:cs="Times New Roman"/>
          <w:sz w:val="28"/>
          <w:szCs w:val="28"/>
        </w:rPr>
        <w:t>280</w:t>
      </w:r>
      <w:r>
        <w:rPr>
          <w:rFonts w:ascii="Times New Roman" w:eastAsia="仿宋_GB2312" w:hAnsi="Times New Roman" w:cs="Times New Roman"/>
          <w:sz w:val="28"/>
          <w:szCs w:val="28"/>
        </w:rPr>
        <w:t>亩，建筑面积为</w:t>
      </w:r>
      <w:r>
        <w:rPr>
          <w:rFonts w:ascii="Times New Roman" w:eastAsia="仿宋_GB2312" w:hAnsi="Times New Roman" w:cs="Times New Roman"/>
          <w:sz w:val="28"/>
          <w:szCs w:val="28"/>
        </w:rPr>
        <w:t>28500</w:t>
      </w:r>
      <w:r>
        <w:rPr>
          <w:rFonts w:ascii="Times New Roman" w:eastAsia="仿宋_GB2312" w:hAnsi="Times New Roman" w:cs="Times New Roman"/>
          <w:sz w:val="28"/>
          <w:szCs w:val="28"/>
        </w:rPr>
        <w:t>㎡，生产车间建筑面积</w:t>
      </w:r>
      <w:r>
        <w:rPr>
          <w:rFonts w:ascii="Times New Roman" w:eastAsia="仿宋_GB2312" w:hAnsi="Times New Roman" w:cs="Times New Roman"/>
          <w:sz w:val="28"/>
          <w:szCs w:val="28"/>
        </w:rPr>
        <w:t>6000</w:t>
      </w:r>
      <w:r>
        <w:rPr>
          <w:rFonts w:ascii="Times New Roman" w:eastAsia="仿宋_GB2312" w:hAnsi="Times New Roman" w:cs="Times New Roman"/>
          <w:sz w:val="28"/>
          <w:szCs w:val="28"/>
        </w:rPr>
        <w:t>㎡，产品仓库建筑面积</w:t>
      </w:r>
      <w:r>
        <w:rPr>
          <w:rFonts w:ascii="Times New Roman" w:eastAsia="仿宋_GB2312" w:hAnsi="Times New Roman" w:cs="Times New Roman"/>
          <w:sz w:val="28"/>
          <w:szCs w:val="28"/>
        </w:rPr>
        <w:t>6000</w:t>
      </w:r>
      <w:r>
        <w:rPr>
          <w:rFonts w:ascii="Times New Roman" w:eastAsia="仿宋_GB2312" w:hAnsi="Times New Roman" w:cs="Times New Roman"/>
          <w:sz w:val="28"/>
          <w:szCs w:val="28"/>
        </w:rPr>
        <w:t>㎡，晒场面积</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㎡，配电室</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㎡、办公室</w:t>
      </w:r>
      <w:r>
        <w:rPr>
          <w:rFonts w:ascii="Times New Roman" w:eastAsia="仿宋_GB2312" w:hAnsi="Times New Roman" w:cs="Times New Roman"/>
          <w:sz w:val="28"/>
          <w:szCs w:val="28"/>
        </w:rPr>
        <w:t>2400</w:t>
      </w:r>
      <w:r>
        <w:rPr>
          <w:rFonts w:ascii="Times New Roman" w:eastAsia="仿宋_GB2312" w:hAnsi="Times New Roman" w:cs="Times New Roman"/>
          <w:sz w:val="28"/>
          <w:szCs w:val="28"/>
        </w:rPr>
        <w:t>㎡，生活区</w:t>
      </w:r>
      <w:r>
        <w:rPr>
          <w:rFonts w:ascii="Times New Roman" w:eastAsia="仿宋_GB2312" w:hAnsi="Times New Roman" w:cs="Times New Roman"/>
          <w:sz w:val="28"/>
          <w:szCs w:val="28"/>
        </w:rPr>
        <w:t>4000</w:t>
      </w:r>
      <w:r>
        <w:rPr>
          <w:rFonts w:ascii="Times New Roman" w:eastAsia="仿宋_GB2312" w:hAnsi="Times New Roman" w:cs="Times New Roman"/>
          <w:sz w:val="28"/>
          <w:szCs w:val="28"/>
        </w:rPr>
        <w:t>㎡，道路硬化和绿化</w:t>
      </w:r>
      <w:r>
        <w:rPr>
          <w:rFonts w:ascii="Times New Roman" w:eastAsia="仿宋_GB2312" w:hAnsi="Times New Roman" w:cs="Times New Roman"/>
          <w:sz w:val="28"/>
          <w:szCs w:val="28"/>
        </w:rPr>
        <w:t>36000</w:t>
      </w:r>
      <w:r>
        <w:rPr>
          <w:rFonts w:ascii="Times New Roman" w:eastAsia="仿宋_GB2312" w:hAnsi="Times New Roman" w:cs="Times New Roman"/>
          <w:sz w:val="28"/>
          <w:szCs w:val="28"/>
        </w:rPr>
        <w:t>㎡，购置自动筛选机、自动剥壳机、液压榨油机等设备。项目建成后，将实现年销售收入</w:t>
      </w:r>
      <w:r>
        <w:rPr>
          <w:rFonts w:ascii="Times New Roman" w:eastAsia="仿宋_GB2312" w:hAnsi="Times New Roman" w:cs="Times New Roman"/>
          <w:sz w:val="28"/>
          <w:szCs w:val="28"/>
        </w:rPr>
        <w:t>4.68</w:t>
      </w:r>
      <w:r>
        <w:rPr>
          <w:rFonts w:ascii="Times New Roman" w:eastAsia="仿宋_GB2312" w:hAnsi="Times New Roman" w:cs="Times New Roman"/>
          <w:sz w:val="28"/>
          <w:szCs w:val="28"/>
        </w:rPr>
        <w:t>亿元，成本</w:t>
      </w:r>
      <w:r>
        <w:rPr>
          <w:rFonts w:ascii="Times New Roman" w:eastAsia="仿宋_GB2312" w:hAnsi="Times New Roman" w:cs="Times New Roman"/>
          <w:sz w:val="28"/>
          <w:szCs w:val="28"/>
        </w:rPr>
        <w:t>36454.21</w:t>
      </w:r>
      <w:r>
        <w:rPr>
          <w:rFonts w:ascii="Times New Roman" w:eastAsia="仿宋_GB2312" w:hAnsi="Times New Roman" w:cs="Times New Roman"/>
          <w:sz w:val="28"/>
          <w:szCs w:val="28"/>
        </w:rPr>
        <w:t>万元，税金</w:t>
      </w:r>
      <w:r>
        <w:rPr>
          <w:rFonts w:ascii="Times New Roman" w:eastAsia="仿宋_GB2312" w:hAnsi="Times New Roman" w:cs="Times New Roman"/>
          <w:sz w:val="28"/>
          <w:szCs w:val="28"/>
        </w:rPr>
        <w:t>4835.03</w:t>
      </w:r>
      <w:r>
        <w:rPr>
          <w:rFonts w:ascii="Times New Roman" w:eastAsia="仿宋_GB2312" w:hAnsi="Times New Roman" w:cs="Times New Roman"/>
          <w:sz w:val="28"/>
          <w:szCs w:val="28"/>
        </w:rPr>
        <w:t>万元，利润总额</w:t>
      </w:r>
      <w:r>
        <w:rPr>
          <w:rFonts w:ascii="Times New Roman" w:eastAsia="仿宋_GB2312" w:hAnsi="Times New Roman" w:cs="Times New Roman"/>
          <w:sz w:val="28"/>
          <w:szCs w:val="28"/>
        </w:rPr>
        <w:t>5510.76</w:t>
      </w:r>
      <w:r>
        <w:rPr>
          <w:rFonts w:ascii="Times New Roman" w:eastAsia="仿宋_GB2312" w:hAnsi="Times New Roman" w:cs="Times New Roman"/>
          <w:sz w:val="28"/>
          <w:szCs w:val="28"/>
        </w:rPr>
        <w:t>万元，本项目的建设将有效带动核桃的上下游产业发展，有效解决周边人员就业</w:t>
      </w:r>
      <w:r>
        <w:rPr>
          <w:rFonts w:ascii="Times New Roman" w:eastAsia="仿宋_GB2312" w:hAnsi="Times New Roman" w:cs="Times New Roman"/>
          <w:sz w:val="28"/>
          <w:szCs w:val="28"/>
        </w:rPr>
        <w:t>问题。</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拟引资方式：合资、合作、独资均可。</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招商电话：</w:t>
      </w:r>
      <w:r>
        <w:rPr>
          <w:rFonts w:ascii="Times New Roman" w:eastAsia="仿宋_GB2312" w:hAnsi="Times New Roman" w:cs="Times New Roman"/>
          <w:sz w:val="28"/>
          <w:szCs w:val="28"/>
        </w:rPr>
        <w:t>15364996780</w:t>
      </w:r>
    </w:p>
    <w:p w:rsidR="00991234" w:rsidRDefault="00CF0158">
      <w:pPr>
        <w:spacing w:line="560" w:lineRule="exact"/>
        <w:ind w:firstLineChars="200" w:firstLine="560"/>
        <w:rPr>
          <w:rFonts w:ascii="黑体" w:eastAsia="黑体" w:hAnsi="黑体" w:cs="黑体"/>
          <w:sz w:val="28"/>
          <w:szCs w:val="28"/>
        </w:rPr>
      </w:pPr>
      <w:r>
        <w:rPr>
          <w:rFonts w:ascii="黑体" w:eastAsia="黑体" w:hAnsi="黑体" w:cs="黑体"/>
          <w:sz w:val="28"/>
          <w:szCs w:val="28"/>
        </w:rPr>
        <w:t>7.</w:t>
      </w:r>
      <w:r>
        <w:rPr>
          <w:rFonts w:ascii="黑体" w:eastAsia="黑体" w:hAnsi="黑体" w:cs="黑体"/>
          <w:sz w:val="28"/>
          <w:szCs w:val="28"/>
        </w:rPr>
        <w:t>河津市历史城区保护与发展复兴项目</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该项目总投资约</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亿元，拟引资约</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亿元。河津历史城区位于河津市新耿区西部，规划建设范围东临塔前路、西靠九龙大道、南起莲池公园、北至九龙公园，面积约</w:t>
      </w:r>
      <w:r>
        <w:rPr>
          <w:rFonts w:ascii="Times New Roman" w:eastAsia="仿宋_GB2312" w:hAnsi="Times New Roman" w:cs="Times New Roman"/>
          <w:sz w:val="28"/>
          <w:szCs w:val="28"/>
        </w:rPr>
        <w:t>45</w:t>
      </w:r>
      <w:r>
        <w:rPr>
          <w:rFonts w:ascii="Times New Roman" w:eastAsia="仿宋_GB2312" w:hAnsi="Times New Roman" w:cs="Times New Roman"/>
          <w:sz w:val="28"/>
          <w:szCs w:val="28"/>
        </w:rPr>
        <w:t>公顷。河津历史城区现仅存部分历史空间格局，本项目将基于河津古城的传统空间特征，对历史城区进行整体复兴改造，围绕现存的历史空间，结合古代河津历史空间特征，对城区重要的历史地段进行空间的全局整治和空间提升，促使河津市历史城区从遗迹留存走向文化复兴。从而打造出具有河津历史文化内涵底蕴的城市文化体验园区。合作方式</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合资、合作、社会投资。</w:t>
      </w:r>
    </w:p>
    <w:p w:rsidR="00991234" w:rsidRDefault="00CF015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联系人：杨三廷</w:t>
      </w:r>
      <w:r>
        <w:rPr>
          <w:rFonts w:ascii="Times New Roman" w:eastAsia="仿宋_GB2312" w:hAnsi="Times New Roman" w:cs="Times New Roman"/>
          <w:sz w:val="28"/>
          <w:szCs w:val="28"/>
        </w:rPr>
        <w:t xml:space="preserve">  0359-</w:t>
      </w:r>
      <w:r>
        <w:rPr>
          <w:rFonts w:ascii="Times New Roman" w:eastAsia="仿宋_GB2312" w:hAnsi="Times New Roman" w:cs="Times New Roman"/>
          <w:sz w:val="28"/>
          <w:szCs w:val="28"/>
        </w:rPr>
        <w:t>6313346</w:t>
      </w:r>
    </w:p>
    <w:p w:rsidR="00991234" w:rsidRDefault="00CF0158">
      <w:pPr>
        <w:spacing w:line="560"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（联系人：运城市招商引资办公室</w:t>
      </w:r>
      <w:r>
        <w:rPr>
          <w:rFonts w:ascii="楷体" w:eastAsia="楷体" w:hAnsi="楷体" w:cs="楷体" w:hint="eastAsia"/>
          <w:sz w:val="28"/>
          <w:szCs w:val="28"/>
        </w:rPr>
        <w:t xml:space="preserve">  </w:t>
      </w:r>
      <w:r>
        <w:rPr>
          <w:rFonts w:ascii="楷体" w:eastAsia="楷体" w:hAnsi="楷体" w:cs="楷体" w:hint="eastAsia"/>
          <w:sz w:val="28"/>
          <w:szCs w:val="28"/>
        </w:rPr>
        <w:t>范奕萱</w:t>
      </w:r>
      <w:r>
        <w:rPr>
          <w:rFonts w:ascii="楷体" w:eastAsia="楷体" w:hAnsi="楷体" w:cs="楷体" w:hint="eastAsia"/>
          <w:sz w:val="28"/>
          <w:szCs w:val="28"/>
        </w:rPr>
        <w:t xml:space="preserve">  0359-2282128</w:t>
      </w:r>
      <w:r>
        <w:rPr>
          <w:rFonts w:ascii="楷体" w:eastAsia="楷体" w:hAnsi="楷体" w:cs="楷体" w:hint="eastAsia"/>
          <w:sz w:val="28"/>
          <w:szCs w:val="28"/>
        </w:rPr>
        <w:t>）</w:t>
      </w:r>
    </w:p>
    <w:p w:rsidR="00991234" w:rsidRDefault="00991234">
      <w:pPr>
        <w:spacing w:line="560" w:lineRule="exact"/>
        <w:ind w:firstLineChars="200" w:firstLine="560"/>
        <w:rPr>
          <w:rFonts w:ascii="Times New Roman" w:eastAsia="仿宋_GB2312" w:hAnsi="Times New Roman" w:cs="Times New Roman"/>
          <w:sz w:val="28"/>
          <w:szCs w:val="28"/>
        </w:rPr>
      </w:pPr>
    </w:p>
    <w:p w:rsidR="00991234" w:rsidRDefault="00991234">
      <w:pPr>
        <w:spacing w:line="560" w:lineRule="exact"/>
        <w:ind w:firstLineChars="200" w:firstLine="560"/>
        <w:rPr>
          <w:rFonts w:ascii="Times New Roman" w:eastAsia="仿宋_GB2312" w:hAnsi="Times New Roman" w:cs="Times New Roman"/>
          <w:sz w:val="28"/>
          <w:szCs w:val="28"/>
        </w:rPr>
      </w:pPr>
    </w:p>
    <w:sectPr w:rsidR="00991234">
      <w:footerReference w:type="default" r:id="rId7"/>
      <w:pgSz w:w="11906" w:h="16838"/>
      <w:pgMar w:top="1701" w:right="1474" w:bottom="1587" w:left="1474" w:header="851" w:footer="1049"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58" w:rsidRDefault="00CF0158">
      <w:r>
        <w:separator/>
      </w:r>
    </w:p>
  </w:endnote>
  <w:endnote w:type="continuationSeparator" w:id="0">
    <w:p w:rsidR="00CF0158" w:rsidRDefault="00CF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34" w:rsidRDefault="00CF015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1234" w:rsidRDefault="00CF0158">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4115BD">
                            <w:rPr>
                              <w:rFonts w:ascii="方正书宋简体" w:eastAsia="方正书宋简体" w:hAnsi="方正书宋简体" w:cs="方正书宋简体"/>
                              <w:noProof/>
                              <w:sz w:val="28"/>
                              <w:szCs w:val="28"/>
                            </w:rPr>
                            <w:t>- 2 -</w:t>
                          </w:r>
                          <w:r>
                            <w:rPr>
                              <w:rFonts w:ascii="方正书宋简体" w:eastAsia="方正书宋简体" w:hAnsi="方正书宋简体" w:cs="方正书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1234" w:rsidRDefault="00CF0158">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4115BD">
                      <w:rPr>
                        <w:rFonts w:ascii="方正书宋简体" w:eastAsia="方正书宋简体" w:hAnsi="方正书宋简体" w:cs="方正书宋简体"/>
                        <w:noProof/>
                        <w:sz w:val="28"/>
                        <w:szCs w:val="28"/>
                      </w:rPr>
                      <w:t>- 2 -</w:t>
                    </w:r>
                    <w:r>
                      <w:rPr>
                        <w:rFonts w:ascii="方正书宋简体" w:eastAsia="方正书宋简体" w:hAnsi="方正书宋简体" w:cs="方正书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58" w:rsidRDefault="00CF0158">
      <w:r>
        <w:separator/>
      </w:r>
    </w:p>
  </w:footnote>
  <w:footnote w:type="continuationSeparator" w:id="0">
    <w:p w:rsidR="00CF0158" w:rsidRDefault="00CF0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557CE"/>
    <w:rsid w:val="004115BD"/>
    <w:rsid w:val="00702363"/>
    <w:rsid w:val="00991234"/>
    <w:rsid w:val="00CF0158"/>
    <w:rsid w:val="00ED1DD7"/>
    <w:rsid w:val="017A47B5"/>
    <w:rsid w:val="023A2565"/>
    <w:rsid w:val="02973B96"/>
    <w:rsid w:val="03A1006E"/>
    <w:rsid w:val="03C2522E"/>
    <w:rsid w:val="03ED6826"/>
    <w:rsid w:val="04C42C6A"/>
    <w:rsid w:val="06F73C6B"/>
    <w:rsid w:val="07600537"/>
    <w:rsid w:val="07DD06DB"/>
    <w:rsid w:val="082478AA"/>
    <w:rsid w:val="083471DE"/>
    <w:rsid w:val="0A5E471B"/>
    <w:rsid w:val="0A6D6F2B"/>
    <w:rsid w:val="0B494C89"/>
    <w:rsid w:val="0BF9210A"/>
    <w:rsid w:val="0C8C6EA9"/>
    <w:rsid w:val="0CBC208B"/>
    <w:rsid w:val="0D46309F"/>
    <w:rsid w:val="0DFC245C"/>
    <w:rsid w:val="0F79664D"/>
    <w:rsid w:val="10190613"/>
    <w:rsid w:val="11424A69"/>
    <w:rsid w:val="11797C9E"/>
    <w:rsid w:val="119F7394"/>
    <w:rsid w:val="12025604"/>
    <w:rsid w:val="141235F8"/>
    <w:rsid w:val="14AD6631"/>
    <w:rsid w:val="17693B90"/>
    <w:rsid w:val="17740D7F"/>
    <w:rsid w:val="17905D26"/>
    <w:rsid w:val="18373C81"/>
    <w:rsid w:val="18817031"/>
    <w:rsid w:val="18C7560D"/>
    <w:rsid w:val="193A7D9C"/>
    <w:rsid w:val="19F23D9F"/>
    <w:rsid w:val="1BE4106D"/>
    <w:rsid w:val="1C691E93"/>
    <w:rsid w:val="1E166D1C"/>
    <w:rsid w:val="1E1E1BCA"/>
    <w:rsid w:val="1E54537E"/>
    <w:rsid w:val="21467E2D"/>
    <w:rsid w:val="2180583C"/>
    <w:rsid w:val="21985F28"/>
    <w:rsid w:val="222E2189"/>
    <w:rsid w:val="225D787A"/>
    <w:rsid w:val="24BD15CB"/>
    <w:rsid w:val="255557CE"/>
    <w:rsid w:val="26267402"/>
    <w:rsid w:val="26E7356F"/>
    <w:rsid w:val="27B43222"/>
    <w:rsid w:val="27E70F26"/>
    <w:rsid w:val="284670EE"/>
    <w:rsid w:val="28D04A73"/>
    <w:rsid w:val="294363AE"/>
    <w:rsid w:val="29AE2528"/>
    <w:rsid w:val="2A0A15BC"/>
    <w:rsid w:val="2A5579D4"/>
    <w:rsid w:val="2B00064D"/>
    <w:rsid w:val="2C001A20"/>
    <w:rsid w:val="2C6A129B"/>
    <w:rsid w:val="2C9B5DC2"/>
    <w:rsid w:val="2C9F1E60"/>
    <w:rsid w:val="2CEB4EE3"/>
    <w:rsid w:val="2D8A52C1"/>
    <w:rsid w:val="2EAB435C"/>
    <w:rsid w:val="2F194F94"/>
    <w:rsid w:val="2F1D5A5F"/>
    <w:rsid w:val="2F9F1F27"/>
    <w:rsid w:val="301542F5"/>
    <w:rsid w:val="30181075"/>
    <w:rsid w:val="320A3DCE"/>
    <w:rsid w:val="34A211F9"/>
    <w:rsid w:val="35C85B9E"/>
    <w:rsid w:val="361D5422"/>
    <w:rsid w:val="36897E06"/>
    <w:rsid w:val="377B3E87"/>
    <w:rsid w:val="37A11DEC"/>
    <w:rsid w:val="3A3F0239"/>
    <w:rsid w:val="3A4D5E26"/>
    <w:rsid w:val="3AA008AB"/>
    <w:rsid w:val="3C1079C4"/>
    <w:rsid w:val="3C7F5B1E"/>
    <w:rsid w:val="3D2A12B9"/>
    <w:rsid w:val="3D600AE2"/>
    <w:rsid w:val="3D76204A"/>
    <w:rsid w:val="3DAF2108"/>
    <w:rsid w:val="3EE736F6"/>
    <w:rsid w:val="3F60749C"/>
    <w:rsid w:val="4051555F"/>
    <w:rsid w:val="421C401F"/>
    <w:rsid w:val="4303263B"/>
    <w:rsid w:val="43654CF8"/>
    <w:rsid w:val="4396596F"/>
    <w:rsid w:val="443505C0"/>
    <w:rsid w:val="444D5B21"/>
    <w:rsid w:val="457E0495"/>
    <w:rsid w:val="45C53562"/>
    <w:rsid w:val="47F418D5"/>
    <w:rsid w:val="48DA439B"/>
    <w:rsid w:val="48E117AA"/>
    <w:rsid w:val="4A0A4D36"/>
    <w:rsid w:val="4A974AF5"/>
    <w:rsid w:val="4AF55628"/>
    <w:rsid w:val="4B1C312A"/>
    <w:rsid w:val="4C060C14"/>
    <w:rsid w:val="4C372F7E"/>
    <w:rsid w:val="4C590526"/>
    <w:rsid w:val="4CFA15FF"/>
    <w:rsid w:val="4D03380E"/>
    <w:rsid w:val="4E2551A5"/>
    <w:rsid w:val="4F2770E7"/>
    <w:rsid w:val="4FE75807"/>
    <w:rsid w:val="50850DFC"/>
    <w:rsid w:val="50EF3AF3"/>
    <w:rsid w:val="51991ED9"/>
    <w:rsid w:val="52181CE9"/>
    <w:rsid w:val="52D35D97"/>
    <w:rsid w:val="536B4C57"/>
    <w:rsid w:val="540321B1"/>
    <w:rsid w:val="54382AEC"/>
    <w:rsid w:val="55487757"/>
    <w:rsid w:val="559E0466"/>
    <w:rsid w:val="569857A4"/>
    <w:rsid w:val="56C03CC5"/>
    <w:rsid w:val="57DC5E76"/>
    <w:rsid w:val="58FA4F48"/>
    <w:rsid w:val="58FD2F31"/>
    <w:rsid w:val="590F1BB9"/>
    <w:rsid w:val="5B1C49F4"/>
    <w:rsid w:val="5C7378EC"/>
    <w:rsid w:val="5CC75C73"/>
    <w:rsid w:val="5DBC778A"/>
    <w:rsid w:val="5DBD03E2"/>
    <w:rsid w:val="5DCD04E5"/>
    <w:rsid w:val="5FDF27E5"/>
    <w:rsid w:val="61051C7C"/>
    <w:rsid w:val="61AD3200"/>
    <w:rsid w:val="62347DA2"/>
    <w:rsid w:val="64CC29F5"/>
    <w:rsid w:val="65ED2097"/>
    <w:rsid w:val="66477E7F"/>
    <w:rsid w:val="668B1562"/>
    <w:rsid w:val="68D92243"/>
    <w:rsid w:val="6944689D"/>
    <w:rsid w:val="6961029C"/>
    <w:rsid w:val="698B1915"/>
    <w:rsid w:val="69CF21BA"/>
    <w:rsid w:val="6A8237A0"/>
    <w:rsid w:val="6BEE2058"/>
    <w:rsid w:val="6DEA3EA0"/>
    <w:rsid w:val="6EAD5041"/>
    <w:rsid w:val="6EC34791"/>
    <w:rsid w:val="700175B7"/>
    <w:rsid w:val="70271615"/>
    <w:rsid w:val="70B652A3"/>
    <w:rsid w:val="70E13C86"/>
    <w:rsid w:val="70F44477"/>
    <w:rsid w:val="71814436"/>
    <w:rsid w:val="73984274"/>
    <w:rsid w:val="73FC7BE2"/>
    <w:rsid w:val="74532BB5"/>
    <w:rsid w:val="7484426D"/>
    <w:rsid w:val="74AD3B14"/>
    <w:rsid w:val="75543292"/>
    <w:rsid w:val="75703FA8"/>
    <w:rsid w:val="757D2AE5"/>
    <w:rsid w:val="762E33F7"/>
    <w:rsid w:val="7634496C"/>
    <w:rsid w:val="77C2502A"/>
    <w:rsid w:val="789C576F"/>
    <w:rsid w:val="794A2EF6"/>
    <w:rsid w:val="7987384C"/>
    <w:rsid w:val="7A93760F"/>
    <w:rsid w:val="7AFC4500"/>
    <w:rsid w:val="7BB947DD"/>
    <w:rsid w:val="7F47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1E059-3C76-4FF4-B406-1EDF5AB4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qFormat/>
    <w:pPr>
      <w:ind w:left="420"/>
      <w:jc w:val="center"/>
    </w:pPr>
    <w:rPr>
      <w:rFonts w:ascii="楷体_GB2312" w:eastAsia="楷体_GB2312"/>
      <w:sz w:val="32"/>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3330</Words>
  <Characters>18986</Characters>
  <Application>Microsoft Office Word</Application>
  <DocSecurity>0</DocSecurity>
  <Lines>158</Lines>
  <Paragraphs>44</Paragraphs>
  <ScaleCrop>false</ScaleCrop>
  <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gyb1</cp:lastModifiedBy>
  <cp:revision>2</cp:revision>
  <cp:lastPrinted>2019-04-01T10:14:00Z</cp:lastPrinted>
  <dcterms:created xsi:type="dcterms:W3CDTF">2019-04-01T09:10:00Z</dcterms:created>
  <dcterms:modified xsi:type="dcterms:W3CDTF">2020-07-28T02:46:00Z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